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08" w:rsidRPr="00781F18" w:rsidRDefault="00794708" w:rsidP="00794708">
      <w:pPr>
        <w:jc w:val="both"/>
        <w:rPr>
          <w:rFonts w:ascii="Cambria" w:hAnsi="Cambria"/>
          <w:sz w:val="32"/>
          <w:szCs w:val="32"/>
        </w:rPr>
      </w:pPr>
    </w:p>
    <w:p w:rsidR="00794708" w:rsidRPr="00781F18" w:rsidRDefault="00794708" w:rsidP="00794708">
      <w:pPr>
        <w:jc w:val="both"/>
        <w:rPr>
          <w:rFonts w:ascii="Cambria" w:hAnsi="Cambria"/>
          <w:b/>
          <w:sz w:val="32"/>
          <w:szCs w:val="32"/>
        </w:rPr>
      </w:pPr>
    </w:p>
    <w:p w:rsidR="00794708" w:rsidRPr="00781F18" w:rsidRDefault="00794708" w:rsidP="00794708">
      <w:pPr>
        <w:jc w:val="both"/>
        <w:rPr>
          <w:rFonts w:ascii="Cambria" w:hAnsi="Cambria"/>
          <w:b/>
          <w:sz w:val="32"/>
          <w:szCs w:val="32"/>
        </w:rPr>
      </w:pPr>
    </w:p>
    <w:p w:rsidR="00794708" w:rsidRPr="00781F18" w:rsidRDefault="00794708" w:rsidP="00794708">
      <w:pPr>
        <w:jc w:val="both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Prentsa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</w:rPr>
        <w:t>oharra</w:t>
      </w:r>
      <w:proofErr w:type="spellEnd"/>
      <w:r>
        <w:rPr>
          <w:rFonts w:ascii="Calibri" w:hAnsi="Calibri"/>
          <w:b/>
          <w:sz w:val="36"/>
          <w:szCs w:val="36"/>
        </w:rPr>
        <w:t xml:space="preserve"> </w:t>
      </w:r>
    </w:p>
    <w:p w:rsidR="00794708" w:rsidRPr="00781F18" w:rsidRDefault="00794708" w:rsidP="00794708">
      <w:pPr>
        <w:jc w:val="right"/>
        <w:rPr>
          <w:rFonts w:ascii="Calibri" w:hAnsi="Calibri" w:cs="Calibri"/>
          <w:sz w:val="28"/>
          <w:szCs w:val="28"/>
        </w:rPr>
      </w:pPr>
      <w:r w:rsidRPr="00781F18">
        <w:rPr>
          <w:rFonts w:ascii="Calibri" w:hAnsi="Calibri" w:cs="Calibri"/>
          <w:sz w:val="28"/>
          <w:szCs w:val="28"/>
        </w:rPr>
        <w:t>2020</w:t>
      </w:r>
      <w:r>
        <w:rPr>
          <w:rFonts w:ascii="Calibri" w:hAnsi="Calibri" w:cs="Calibri"/>
          <w:sz w:val="28"/>
          <w:szCs w:val="28"/>
        </w:rPr>
        <w:t>-05-07</w:t>
      </w:r>
    </w:p>
    <w:p w:rsidR="00794708" w:rsidRPr="00781F18" w:rsidRDefault="00794708" w:rsidP="00794708">
      <w:pPr>
        <w:jc w:val="both"/>
        <w:rPr>
          <w:rFonts w:ascii="Calibri" w:eastAsia="Arial Unicode MS" w:hAnsi="Calibri" w:cs="Arial"/>
          <w:sz w:val="28"/>
          <w:szCs w:val="28"/>
        </w:rPr>
      </w:pPr>
    </w:p>
    <w:p w:rsidR="00794708" w:rsidRPr="00781F18" w:rsidRDefault="00794708" w:rsidP="00794708">
      <w:pPr>
        <w:rPr>
          <w:b/>
          <w:sz w:val="36"/>
          <w:szCs w:val="36"/>
        </w:rPr>
      </w:pPr>
    </w:p>
    <w:p w:rsidR="00794708" w:rsidRPr="00781F18" w:rsidRDefault="00794708" w:rsidP="0079470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781F18">
        <w:rPr>
          <w:b/>
          <w:sz w:val="36"/>
          <w:szCs w:val="36"/>
        </w:rPr>
        <w:t>Trapagaran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zaindu</w:t>
      </w:r>
      <w:proofErr w:type="spellEnd"/>
      <w:r w:rsidRPr="00781F18">
        <w:rPr>
          <w:b/>
          <w:sz w:val="36"/>
          <w:szCs w:val="36"/>
        </w:rPr>
        <w:t xml:space="preserve">” </w:t>
      </w:r>
      <w:proofErr w:type="spellStart"/>
      <w:r>
        <w:rPr>
          <w:b/>
          <w:sz w:val="36"/>
          <w:szCs w:val="36"/>
        </w:rPr>
        <w:t>bonuak</w:t>
      </w:r>
      <w:proofErr w:type="spellEnd"/>
      <w:r>
        <w:rPr>
          <w:b/>
          <w:sz w:val="36"/>
          <w:szCs w:val="36"/>
        </w:rPr>
        <w:t xml:space="preserve"> 50.000 euro </w:t>
      </w:r>
      <w:proofErr w:type="spellStart"/>
      <w:r>
        <w:rPr>
          <w:b/>
          <w:sz w:val="36"/>
          <w:szCs w:val="36"/>
        </w:rPr>
        <w:t>jarriko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dit</w:t>
      </w:r>
      <w:r w:rsidR="00E77F40">
        <w:rPr>
          <w:b/>
          <w:sz w:val="36"/>
          <w:szCs w:val="36"/>
        </w:rPr>
        <w:t>u</w:t>
      </w:r>
      <w:proofErr w:type="spellEnd"/>
      <w:r w:rsidR="00E77F40">
        <w:rPr>
          <w:b/>
          <w:sz w:val="36"/>
          <w:szCs w:val="36"/>
        </w:rPr>
        <w:t xml:space="preserve"> </w:t>
      </w:r>
      <w:proofErr w:type="spellStart"/>
      <w:r w:rsidR="00E77F40">
        <w:rPr>
          <w:b/>
          <w:sz w:val="36"/>
          <w:szCs w:val="36"/>
        </w:rPr>
        <w:t>zirkulazioan</w:t>
      </w:r>
      <w:proofErr w:type="spellEnd"/>
      <w:r w:rsidR="00E77F40">
        <w:rPr>
          <w:b/>
          <w:sz w:val="36"/>
          <w:szCs w:val="36"/>
        </w:rPr>
        <w:t xml:space="preserve"> </w:t>
      </w:r>
      <w:proofErr w:type="spellStart"/>
      <w:r w:rsidR="00E77F40">
        <w:rPr>
          <w:b/>
          <w:sz w:val="36"/>
          <w:szCs w:val="36"/>
        </w:rPr>
        <w:t>tokiko</w:t>
      </w:r>
      <w:proofErr w:type="spellEnd"/>
      <w:r w:rsidR="00E77F40">
        <w:rPr>
          <w:b/>
          <w:sz w:val="36"/>
          <w:szCs w:val="36"/>
        </w:rPr>
        <w:t xml:space="preserve"> </w:t>
      </w:r>
      <w:proofErr w:type="spellStart"/>
      <w:r w:rsidR="00E77F40">
        <w:rPr>
          <w:b/>
          <w:sz w:val="36"/>
          <w:szCs w:val="36"/>
        </w:rPr>
        <w:t>merkataritz</w:t>
      </w:r>
      <w:r>
        <w:rPr>
          <w:b/>
          <w:sz w:val="36"/>
          <w:szCs w:val="36"/>
        </w:rPr>
        <w:t>aren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bezeroei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laguntzeko</w:t>
      </w:r>
      <w:proofErr w:type="spellEnd"/>
      <w:r>
        <w:rPr>
          <w:b/>
          <w:sz w:val="36"/>
          <w:szCs w:val="36"/>
        </w:rPr>
        <w:t xml:space="preserve">. </w:t>
      </w:r>
    </w:p>
    <w:p w:rsidR="00794708" w:rsidRPr="00781F18" w:rsidRDefault="00794708" w:rsidP="00794708">
      <w:pPr>
        <w:jc w:val="both"/>
        <w:rPr>
          <w:b/>
          <w:sz w:val="36"/>
          <w:szCs w:val="36"/>
        </w:rPr>
      </w:pPr>
    </w:p>
    <w:p w:rsidR="00DD3AE4" w:rsidRDefault="00794708" w:rsidP="00794708">
      <w:pPr>
        <w:jc w:val="both"/>
        <w:rPr>
          <w:i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69850</wp:posOffset>
                </wp:positionV>
                <wp:extent cx="68580" cy="68580"/>
                <wp:effectExtent l="0" t="0" r="26670" b="26670"/>
                <wp:wrapNone/>
                <wp:docPr id="2" name="Fluxu-diagrama: lotu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6858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u-diagrama: lotura 2" o:spid="_x0000_s1026" type="#_x0000_t120" style="position:absolute;margin-left:3.1pt;margin-top:5.5pt;width:5.4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" fillcolor="#5b9bd5" strokecolor="#41719c" strokeweight="1pt">
                <v:stroke joinstyle="miter"/>
                <v:path arrowok="t"/>
              </v:shape>
            </w:pict>
          </mc:Fallback>
        </mc:AlternateContent>
      </w:r>
      <w:r w:rsidRPr="00781F18">
        <w:rPr>
          <w:i/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</w:rPr>
        <w:t>Udalak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bikoiztu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egingo</w:t>
      </w:r>
      <w:proofErr w:type="spellEnd"/>
      <w:r>
        <w:rPr>
          <w:i/>
          <w:sz w:val="28"/>
          <w:szCs w:val="28"/>
        </w:rPr>
        <w:t xml:space="preserve"> du </w:t>
      </w:r>
      <w:proofErr w:type="spellStart"/>
      <w:r>
        <w:rPr>
          <w:i/>
          <w:sz w:val="28"/>
          <w:szCs w:val="28"/>
        </w:rPr>
        <w:t>bere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ekarpena</w:t>
      </w:r>
      <w:proofErr w:type="spellEnd"/>
      <w:r>
        <w:rPr>
          <w:i/>
          <w:sz w:val="28"/>
          <w:szCs w:val="28"/>
        </w:rPr>
        <w:t xml:space="preserve"> </w:t>
      </w:r>
      <w:r w:rsidRPr="00781F18">
        <w:rPr>
          <w:i/>
          <w:sz w:val="28"/>
          <w:szCs w:val="28"/>
        </w:rPr>
        <w:t xml:space="preserve">25.000 </w:t>
      </w:r>
      <w:proofErr w:type="spellStart"/>
      <w:r w:rsidRPr="00781F18">
        <w:rPr>
          <w:i/>
          <w:sz w:val="28"/>
          <w:szCs w:val="28"/>
        </w:rPr>
        <w:t>euro</w:t>
      </w:r>
      <w:r>
        <w:rPr>
          <w:i/>
          <w:sz w:val="28"/>
          <w:szCs w:val="28"/>
        </w:rPr>
        <w:t>raino</w:t>
      </w:r>
      <w:proofErr w:type="spellEnd"/>
      <w:r>
        <w:rPr>
          <w:i/>
          <w:sz w:val="28"/>
          <w:szCs w:val="28"/>
        </w:rPr>
        <w:t xml:space="preserve"> eta, </w:t>
      </w:r>
      <w:proofErr w:type="spellStart"/>
      <w:r>
        <w:rPr>
          <w:i/>
          <w:sz w:val="28"/>
          <w:szCs w:val="28"/>
        </w:rPr>
        <w:t>horrela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bezeroek</w:t>
      </w:r>
      <w:proofErr w:type="spellEnd"/>
      <w:r>
        <w:rPr>
          <w:i/>
          <w:sz w:val="28"/>
          <w:szCs w:val="28"/>
        </w:rPr>
        <w:t xml:space="preserve"> %50eko </w:t>
      </w:r>
      <w:proofErr w:type="spellStart"/>
      <w:r>
        <w:rPr>
          <w:i/>
          <w:sz w:val="28"/>
          <w:szCs w:val="28"/>
        </w:rPr>
        <w:t>deskontua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lortuko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dute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orainartekoa</w:t>
      </w:r>
      <w:proofErr w:type="spellEnd"/>
      <w:r>
        <w:rPr>
          <w:i/>
          <w:sz w:val="28"/>
          <w:szCs w:val="28"/>
        </w:rPr>
        <w:t xml:space="preserve">  %33 izan </w:t>
      </w:r>
      <w:proofErr w:type="spellStart"/>
      <w:r>
        <w:rPr>
          <w:i/>
          <w:sz w:val="28"/>
          <w:szCs w:val="28"/>
        </w:rPr>
        <w:t>ohi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baita</w:t>
      </w:r>
      <w:proofErr w:type="spellEnd"/>
      <w:r>
        <w:rPr>
          <w:i/>
          <w:sz w:val="28"/>
          <w:szCs w:val="28"/>
        </w:rPr>
        <w:t xml:space="preserve">. </w:t>
      </w:r>
      <w:r w:rsidRPr="00781F18">
        <w:rPr>
          <w:i/>
          <w:sz w:val="28"/>
          <w:szCs w:val="28"/>
        </w:rPr>
        <w:t xml:space="preserve"> </w:t>
      </w:r>
    </w:p>
    <w:p w:rsidR="00794708" w:rsidRDefault="00794708" w:rsidP="00794708">
      <w:pPr>
        <w:jc w:val="both"/>
        <w:rPr>
          <w:i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68580</wp:posOffset>
                </wp:positionV>
                <wp:extent cx="68580" cy="68580"/>
                <wp:effectExtent l="0" t="0" r="26670" b="26670"/>
                <wp:wrapNone/>
                <wp:docPr id="3" name="Fluxu-diagrama: lotu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6858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u-diagrama: lotura 3" o:spid="_x0000_s1026" type="#_x0000_t120" style="position:absolute;margin-left:2.25pt;margin-top:5.4pt;width:5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" fillcolor="#5b9bd5" strokecolor="#41719c" strokeweight="1pt">
                <v:stroke joinstyle="miter"/>
                <v:path arrowok="t"/>
              </v:shape>
            </w:pict>
          </mc:Fallback>
        </mc:AlternateContent>
      </w:r>
      <w:r w:rsidRPr="00781F18">
        <w:rPr>
          <w:i/>
          <w:sz w:val="28"/>
          <w:szCs w:val="28"/>
        </w:rPr>
        <w:t xml:space="preserve">  </w:t>
      </w:r>
      <w:r w:rsidR="00DD3AE4">
        <w:rPr>
          <w:i/>
          <w:sz w:val="28"/>
          <w:szCs w:val="28"/>
        </w:rPr>
        <w:t xml:space="preserve"> </w:t>
      </w:r>
      <w:proofErr w:type="spellStart"/>
      <w:r w:rsidR="00DD3AE4">
        <w:rPr>
          <w:i/>
          <w:sz w:val="28"/>
          <w:szCs w:val="28"/>
        </w:rPr>
        <w:t>Gaurtik</w:t>
      </w:r>
      <w:proofErr w:type="spellEnd"/>
      <w:r w:rsidR="00DD3AE4">
        <w:rPr>
          <w:i/>
          <w:sz w:val="28"/>
          <w:szCs w:val="28"/>
        </w:rPr>
        <w:t xml:space="preserve"> </w:t>
      </w:r>
      <w:proofErr w:type="spellStart"/>
      <w:r w:rsidR="00DD3AE4">
        <w:rPr>
          <w:i/>
          <w:sz w:val="28"/>
          <w:szCs w:val="28"/>
        </w:rPr>
        <w:t>hasi</w:t>
      </w:r>
      <w:proofErr w:type="spellEnd"/>
      <w:r w:rsidR="00DD3AE4">
        <w:rPr>
          <w:i/>
          <w:sz w:val="28"/>
          <w:szCs w:val="28"/>
        </w:rPr>
        <w:t xml:space="preserve"> eta </w:t>
      </w:r>
      <w:proofErr w:type="spellStart"/>
      <w:r w:rsidR="00DD3AE4">
        <w:rPr>
          <w:i/>
          <w:sz w:val="28"/>
          <w:szCs w:val="28"/>
        </w:rPr>
        <w:t>maiatzaren</w:t>
      </w:r>
      <w:proofErr w:type="spellEnd"/>
      <w:r w:rsidR="00DD3AE4">
        <w:rPr>
          <w:i/>
          <w:sz w:val="28"/>
          <w:szCs w:val="28"/>
        </w:rPr>
        <w:t xml:space="preserve"> 15era arte </w:t>
      </w:r>
      <w:proofErr w:type="spellStart"/>
      <w:r w:rsidR="00DD3AE4">
        <w:rPr>
          <w:i/>
          <w:sz w:val="28"/>
          <w:szCs w:val="28"/>
        </w:rPr>
        <w:t>zabalik</w:t>
      </w:r>
      <w:proofErr w:type="spellEnd"/>
      <w:r w:rsidR="00DD3AE4">
        <w:rPr>
          <w:i/>
          <w:sz w:val="28"/>
          <w:szCs w:val="28"/>
        </w:rPr>
        <w:t xml:space="preserve"> </w:t>
      </w:r>
      <w:proofErr w:type="spellStart"/>
      <w:r w:rsidR="00DD3AE4">
        <w:rPr>
          <w:i/>
          <w:sz w:val="28"/>
          <w:szCs w:val="28"/>
        </w:rPr>
        <w:t>egongo</w:t>
      </w:r>
      <w:proofErr w:type="spellEnd"/>
      <w:r w:rsidR="00DD3AE4">
        <w:rPr>
          <w:i/>
          <w:sz w:val="28"/>
          <w:szCs w:val="28"/>
        </w:rPr>
        <w:t xml:space="preserve"> da </w:t>
      </w:r>
      <w:proofErr w:type="spellStart"/>
      <w:r w:rsidR="00DD3AE4">
        <w:rPr>
          <w:i/>
          <w:sz w:val="28"/>
          <w:szCs w:val="28"/>
        </w:rPr>
        <w:t>atxikitzeko</w:t>
      </w:r>
      <w:proofErr w:type="spellEnd"/>
      <w:r w:rsidR="00DD3AE4">
        <w:rPr>
          <w:i/>
          <w:sz w:val="28"/>
          <w:szCs w:val="28"/>
        </w:rPr>
        <w:t xml:space="preserve"> </w:t>
      </w:r>
      <w:proofErr w:type="spellStart"/>
      <w:r w:rsidR="00DD3AE4">
        <w:rPr>
          <w:i/>
          <w:sz w:val="28"/>
          <w:szCs w:val="28"/>
        </w:rPr>
        <w:t>epea</w:t>
      </w:r>
      <w:proofErr w:type="spellEnd"/>
      <w:r w:rsidR="00DD3AE4">
        <w:rPr>
          <w:i/>
          <w:sz w:val="28"/>
          <w:szCs w:val="28"/>
        </w:rPr>
        <w:t xml:space="preserve"> parte </w:t>
      </w:r>
      <w:proofErr w:type="spellStart"/>
      <w:r w:rsidR="00DD3AE4">
        <w:rPr>
          <w:i/>
          <w:sz w:val="28"/>
          <w:szCs w:val="28"/>
        </w:rPr>
        <w:t>hartu</w:t>
      </w:r>
      <w:proofErr w:type="spellEnd"/>
      <w:r w:rsidR="00DD3AE4">
        <w:rPr>
          <w:i/>
          <w:sz w:val="28"/>
          <w:szCs w:val="28"/>
        </w:rPr>
        <w:t xml:space="preserve"> </w:t>
      </w:r>
      <w:proofErr w:type="spellStart"/>
      <w:r w:rsidR="00DD3AE4">
        <w:rPr>
          <w:i/>
          <w:sz w:val="28"/>
          <w:szCs w:val="28"/>
        </w:rPr>
        <w:t>nahi</w:t>
      </w:r>
      <w:proofErr w:type="spellEnd"/>
      <w:r w:rsidR="00DD3AE4">
        <w:rPr>
          <w:i/>
          <w:sz w:val="28"/>
          <w:szCs w:val="28"/>
        </w:rPr>
        <w:t xml:space="preserve"> </w:t>
      </w:r>
      <w:proofErr w:type="spellStart"/>
      <w:r w:rsidR="00DD3AE4">
        <w:rPr>
          <w:i/>
          <w:sz w:val="28"/>
          <w:szCs w:val="28"/>
        </w:rPr>
        <w:t>duten</w:t>
      </w:r>
      <w:proofErr w:type="spellEnd"/>
      <w:r w:rsidR="00DD3AE4">
        <w:rPr>
          <w:i/>
          <w:sz w:val="28"/>
          <w:szCs w:val="28"/>
        </w:rPr>
        <w:t xml:space="preserve"> </w:t>
      </w:r>
      <w:proofErr w:type="spellStart"/>
      <w:r w:rsidR="00DD3AE4">
        <w:rPr>
          <w:i/>
          <w:sz w:val="28"/>
          <w:szCs w:val="28"/>
        </w:rPr>
        <w:t>establezimenduentzat</w:t>
      </w:r>
      <w:proofErr w:type="spellEnd"/>
      <w:r w:rsidR="00DD3AE4">
        <w:rPr>
          <w:i/>
          <w:sz w:val="28"/>
          <w:szCs w:val="28"/>
        </w:rPr>
        <w:t xml:space="preserve">. </w:t>
      </w:r>
      <w:r w:rsidRPr="00781F18">
        <w:rPr>
          <w:i/>
          <w:sz w:val="28"/>
          <w:szCs w:val="28"/>
        </w:rPr>
        <w:t xml:space="preserve">  </w:t>
      </w:r>
    </w:p>
    <w:p w:rsidR="00DD3AE4" w:rsidRPr="00781F18" w:rsidRDefault="00DD3AE4" w:rsidP="00794708">
      <w:pPr>
        <w:jc w:val="both"/>
      </w:pPr>
    </w:p>
    <w:p w:rsidR="007D2018" w:rsidRDefault="007D2018" w:rsidP="00794708">
      <w:pPr>
        <w:jc w:val="both"/>
      </w:pPr>
    </w:p>
    <w:p w:rsidR="00794708" w:rsidRDefault="00F81DE3" w:rsidP="00794708">
      <w:pPr>
        <w:jc w:val="both"/>
      </w:pPr>
      <w:r>
        <w:t xml:space="preserve">Trapagarango </w:t>
      </w:r>
      <w:proofErr w:type="spellStart"/>
      <w:r>
        <w:t>Udalak</w:t>
      </w:r>
      <w:proofErr w:type="spellEnd"/>
      <w:r>
        <w:t xml:space="preserve"> eta </w:t>
      </w:r>
      <w:proofErr w:type="spellStart"/>
      <w:r>
        <w:t>Merkatari</w:t>
      </w:r>
      <w:proofErr w:type="spellEnd"/>
      <w:r>
        <w:t xml:space="preserve">, </w:t>
      </w:r>
      <w:proofErr w:type="spellStart"/>
      <w:r>
        <w:t>Ostalari</w:t>
      </w:r>
      <w:proofErr w:type="spellEnd"/>
      <w:r>
        <w:t xml:space="preserve"> eta </w:t>
      </w:r>
      <w:proofErr w:type="spellStart"/>
      <w:r>
        <w:t>Zerbitzu</w:t>
      </w:r>
      <w:proofErr w:type="spellEnd"/>
      <w:r>
        <w:t xml:space="preserve"> </w:t>
      </w:r>
      <w:proofErr w:type="spellStart"/>
      <w:r>
        <w:t>Elkarteak</w:t>
      </w:r>
      <w:proofErr w:type="spellEnd"/>
      <w:r>
        <w:t xml:space="preserve"> (Baturik), Caja Rural de </w:t>
      </w:r>
      <w:proofErr w:type="spellStart"/>
      <w:r>
        <w:t>Navarrarekin</w:t>
      </w:r>
      <w:proofErr w:type="spellEnd"/>
      <w:r>
        <w:t xml:space="preserve"> </w:t>
      </w:r>
      <w:proofErr w:type="spellStart"/>
      <w:r>
        <w:t>lankidetzan</w:t>
      </w:r>
      <w:proofErr w:type="spellEnd"/>
      <w:r>
        <w:t xml:space="preserve">, </w:t>
      </w:r>
      <w:proofErr w:type="spellStart"/>
      <w:r>
        <w:t>datorren</w:t>
      </w:r>
      <w:proofErr w:type="spellEnd"/>
      <w:r>
        <w:t xml:space="preserve"> </w:t>
      </w:r>
      <w:proofErr w:type="spellStart"/>
      <w:r>
        <w:t>maiatzaren</w:t>
      </w:r>
      <w:proofErr w:type="spellEnd"/>
      <w:r>
        <w:t xml:space="preserve"> 25ean </w:t>
      </w:r>
      <w:proofErr w:type="spellStart"/>
      <w:r>
        <w:t>abian</w:t>
      </w:r>
      <w:proofErr w:type="spellEnd"/>
      <w:r>
        <w:t xml:space="preserve"> </w:t>
      </w:r>
      <w:proofErr w:type="spellStart"/>
      <w:r>
        <w:t>jarriko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merkataritzaren</w:t>
      </w:r>
      <w:proofErr w:type="spellEnd"/>
      <w:r>
        <w:t xml:space="preserve"> </w:t>
      </w:r>
      <w:proofErr w:type="spellStart"/>
      <w:r>
        <w:t>edizio</w:t>
      </w:r>
      <w:proofErr w:type="spellEnd"/>
      <w:r>
        <w:t xml:space="preserve"> </w:t>
      </w:r>
      <w:proofErr w:type="spellStart"/>
      <w:r>
        <w:t>berezi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“TRAPAGARAN ZAINDU” </w:t>
      </w:r>
      <w:proofErr w:type="spellStart"/>
      <w:r>
        <w:t>izenekoa</w:t>
      </w:r>
      <w:proofErr w:type="spellEnd"/>
      <w:r>
        <w:t xml:space="preserve">. </w:t>
      </w:r>
      <w:proofErr w:type="spellStart"/>
      <w:r>
        <w:t>Edizio</w:t>
      </w:r>
      <w:proofErr w:type="spellEnd"/>
      <w:r>
        <w:t xml:space="preserve"> </w:t>
      </w:r>
      <w:proofErr w:type="spellStart"/>
      <w:r>
        <w:t>bereziko</w:t>
      </w:r>
      <w:proofErr w:type="spellEnd"/>
      <w:r>
        <w:t xml:space="preserve"> </w:t>
      </w:r>
      <w:proofErr w:type="spellStart"/>
      <w:r>
        <w:t>bonuak</w:t>
      </w:r>
      <w:proofErr w:type="spellEnd"/>
      <w:r>
        <w:t xml:space="preserve"> </w:t>
      </w:r>
      <w:r w:rsidR="00794708" w:rsidRPr="00781F18">
        <w:t>50.000 euro</w:t>
      </w:r>
      <w:r>
        <w:t xml:space="preserve"> </w:t>
      </w:r>
      <w:proofErr w:type="spellStart"/>
      <w:r>
        <w:t>jarriko</w:t>
      </w:r>
      <w:proofErr w:type="spellEnd"/>
      <w:r>
        <w:t xml:space="preserve"> </w:t>
      </w:r>
      <w:proofErr w:type="spellStart"/>
      <w:r>
        <w:t>ditu</w:t>
      </w:r>
      <w:proofErr w:type="spellEnd"/>
      <w:r>
        <w:t xml:space="preserve"> </w:t>
      </w:r>
      <w:proofErr w:type="spellStart"/>
      <w:r>
        <w:t>zirkulazioan</w:t>
      </w:r>
      <w:proofErr w:type="spellEnd"/>
      <w:r>
        <w:t xml:space="preserve">, eta </w:t>
      </w:r>
      <w:proofErr w:type="spellStart"/>
      <w:r>
        <w:t>hori</w:t>
      </w:r>
      <w:proofErr w:type="spellEnd"/>
      <w:r>
        <w:t xml:space="preserve"> dela medio </w:t>
      </w:r>
      <w:proofErr w:type="spellStart"/>
      <w:r>
        <w:t>herriko</w:t>
      </w:r>
      <w:proofErr w:type="spellEnd"/>
      <w:r>
        <w:t xml:space="preserve"> </w:t>
      </w:r>
      <w:proofErr w:type="spellStart"/>
      <w:r>
        <w:t>merkataritza</w:t>
      </w:r>
      <w:proofErr w:type="spellEnd"/>
      <w:r>
        <w:t xml:space="preserve">, </w:t>
      </w:r>
      <w:proofErr w:type="spellStart"/>
      <w:r>
        <w:t>ostalaritza</w:t>
      </w:r>
      <w:proofErr w:type="spellEnd"/>
      <w:r>
        <w:t xml:space="preserve"> eta </w:t>
      </w:r>
      <w:proofErr w:type="spellStart"/>
      <w:r>
        <w:t>zerbitzuen</w:t>
      </w:r>
      <w:proofErr w:type="spellEnd"/>
      <w:r>
        <w:t xml:space="preserve"> </w:t>
      </w:r>
      <w:proofErr w:type="spellStart"/>
      <w:r>
        <w:t>sektorean</w:t>
      </w:r>
      <w:proofErr w:type="spellEnd"/>
      <w:r>
        <w:t xml:space="preserve"> </w:t>
      </w:r>
      <w:proofErr w:type="spellStart"/>
      <w:r>
        <w:t>erosketa</w:t>
      </w:r>
      <w:r w:rsidR="00F25ABB">
        <w:t>k</w:t>
      </w:r>
      <w:proofErr w:type="spellEnd"/>
      <w:r>
        <w:t xml:space="preserve"> </w:t>
      </w:r>
      <w:proofErr w:type="spellStart"/>
      <w:r>
        <w:t>suspertu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erabat</w:t>
      </w:r>
      <w:proofErr w:type="spellEnd"/>
      <w:r>
        <w:t xml:space="preserve"> </w:t>
      </w:r>
      <w:proofErr w:type="spellStart"/>
      <w:r>
        <w:t>kaltetuta</w:t>
      </w:r>
      <w:proofErr w:type="spellEnd"/>
      <w:r>
        <w:t xml:space="preserve"> </w:t>
      </w:r>
      <w:proofErr w:type="spellStart"/>
      <w:r>
        <w:t>baitago</w:t>
      </w:r>
      <w:proofErr w:type="spellEnd"/>
      <w:r>
        <w:t xml:space="preserve"> Covid-19ak </w:t>
      </w:r>
      <w:proofErr w:type="spellStart"/>
      <w:r>
        <w:t>sortutako</w:t>
      </w:r>
      <w:proofErr w:type="spellEnd"/>
      <w:r>
        <w:t xml:space="preserve"> </w:t>
      </w:r>
      <w:proofErr w:type="spellStart"/>
      <w:r>
        <w:t>osasun</w:t>
      </w:r>
      <w:proofErr w:type="spellEnd"/>
      <w:r>
        <w:t xml:space="preserve"> </w:t>
      </w:r>
      <w:proofErr w:type="spellStart"/>
      <w:r>
        <w:t>alertagatik</w:t>
      </w:r>
      <w:proofErr w:type="spellEnd"/>
      <w:r>
        <w:t xml:space="preserve"> </w:t>
      </w:r>
      <w:proofErr w:type="spellStart"/>
      <w:r>
        <w:t>dekretaturiko</w:t>
      </w:r>
      <w:proofErr w:type="spellEnd"/>
      <w:r>
        <w:t xml:space="preserve"> alarma </w:t>
      </w:r>
      <w:proofErr w:type="spellStart"/>
      <w:r>
        <w:t>egoeraren</w:t>
      </w:r>
      <w:proofErr w:type="spellEnd"/>
      <w:r>
        <w:t xml:space="preserve"> </w:t>
      </w:r>
      <w:proofErr w:type="spellStart"/>
      <w:r>
        <w:t>ondorioz</w:t>
      </w:r>
      <w:proofErr w:type="spellEnd"/>
      <w:r>
        <w:t xml:space="preserve">, eta, </w:t>
      </w:r>
      <w:proofErr w:type="spellStart"/>
      <w:r>
        <w:t>aldi</w:t>
      </w:r>
      <w:proofErr w:type="spellEnd"/>
      <w:r>
        <w:t xml:space="preserve">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herritarrei</w:t>
      </w:r>
      <w:proofErr w:type="spellEnd"/>
      <w:r>
        <w:t xml:space="preserve"> eta </w:t>
      </w:r>
      <w:proofErr w:type="spellStart"/>
      <w:r>
        <w:t>bisitariei</w:t>
      </w:r>
      <w:proofErr w:type="spellEnd"/>
      <w:r>
        <w:t xml:space="preserve">  </w:t>
      </w:r>
      <w:proofErr w:type="spellStart"/>
      <w:r>
        <w:t>mesede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zaie</w:t>
      </w:r>
      <w:proofErr w:type="spellEnd"/>
      <w:r>
        <w:t xml:space="preserve"> </w:t>
      </w:r>
      <w:proofErr w:type="spellStart"/>
      <w:r>
        <w:t>erosketetan</w:t>
      </w:r>
      <w:proofErr w:type="spellEnd"/>
      <w:r>
        <w:t xml:space="preserve"> %50eko </w:t>
      </w:r>
      <w:proofErr w:type="spellStart"/>
      <w:r>
        <w:t>deskontuarekin</w:t>
      </w:r>
      <w:proofErr w:type="spellEnd"/>
      <w:r>
        <w:t xml:space="preserve">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edizioetan</w:t>
      </w:r>
      <w:proofErr w:type="spellEnd"/>
      <w:r>
        <w:t xml:space="preserve"> </w:t>
      </w:r>
      <w:proofErr w:type="spellStart"/>
      <w:r>
        <w:t>ohikoa</w:t>
      </w:r>
      <w:proofErr w:type="spellEnd"/>
      <w:r>
        <w:t xml:space="preserve"> zen %33ko </w:t>
      </w:r>
      <w:proofErr w:type="spellStart"/>
      <w:r>
        <w:t>deskontuaren</w:t>
      </w:r>
      <w:proofErr w:type="spellEnd"/>
      <w:r>
        <w:t xml:space="preserve"> </w:t>
      </w:r>
      <w:proofErr w:type="spellStart"/>
      <w:r>
        <w:t>aurrean</w:t>
      </w:r>
      <w:proofErr w:type="spellEnd"/>
      <w:r>
        <w:t xml:space="preserve">. </w:t>
      </w:r>
    </w:p>
    <w:p w:rsidR="00BD5BF8" w:rsidRPr="00781F18" w:rsidRDefault="00BD5BF8" w:rsidP="00794708">
      <w:pPr>
        <w:jc w:val="both"/>
      </w:pPr>
    </w:p>
    <w:p w:rsidR="00794708" w:rsidRPr="00781F18" w:rsidRDefault="006C544D" w:rsidP="00794708">
      <w:pPr>
        <w:jc w:val="both"/>
      </w:pPr>
      <w:proofErr w:type="spellStart"/>
      <w:r>
        <w:t>Aurten</w:t>
      </w:r>
      <w:proofErr w:type="spellEnd"/>
      <w:r>
        <w:t xml:space="preserve"> </w:t>
      </w:r>
      <w:proofErr w:type="spellStart"/>
      <w:r>
        <w:t>abian</w:t>
      </w:r>
      <w:proofErr w:type="spellEnd"/>
      <w:r>
        <w:t xml:space="preserve"> </w:t>
      </w:r>
      <w:proofErr w:type="spellStart"/>
      <w:r>
        <w:t>jarriko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merkataritzaren</w:t>
      </w:r>
      <w:proofErr w:type="spellEnd"/>
      <w:r>
        <w:t xml:space="preserve"> </w:t>
      </w:r>
      <w:proofErr w:type="spellStart"/>
      <w:r>
        <w:t>bonuaren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edizio</w:t>
      </w:r>
      <w:proofErr w:type="spellEnd"/>
      <w:r>
        <w:t xml:space="preserve"> </w:t>
      </w:r>
      <w:proofErr w:type="spellStart"/>
      <w:r>
        <w:t>berezietako</w:t>
      </w:r>
      <w:proofErr w:type="spellEnd"/>
      <w:r>
        <w:t xml:space="preserve"> </w:t>
      </w:r>
      <w:proofErr w:type="spellStart"/>
      <w:r>
        <w:t>lehena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 </w:t>
      </w:r>
      <w:proofErr w:type="spellStart"/>
      <w:r>
        <w:t>hau</w:t>
      </w:r>
      <w:proofErr w:type="spellEnd"/>
      <w:r>
        <w:t xml:space="preserve">, </w:t>
      </w:r>
      <w:proofErr w:type="spellStart"/>
      <w:r>
        <w:t>uda</w:t>
      </w:r>
      <w:proofErr w:type="spellEnd"/>
      <w:r>
        <w:t xml:space="preserve"> </w:t>
      </w:r>
      <w:proofErr w:type="spellStart"/>
      <w:r>
        <w:t>igaro</w:t>
      </w:r>
      <w:proofErr w:type="spellEnd"/>
      <w:r>
        <w:t xml:space="preserve"> </w:t>
      </w:r>
      <w:proofErr w:type="spellStart"/>
      <w:r>
        <w:t>ondoren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</w:t>
      </w:r>
      <w:proofErr w:type="spellStart"/>
      <w:r>
        <w:t>baita</w:t>
      </w:r>
      <w:proofErr w:type="spellEnd"/>
      <w:r>
        <w:t xml:space="preserve">. </w:t>
      </w:r>
      <w:proofErr w:type="spellStart"/>
      <w:r>
        <w:t>Horrela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, 2020 </w:t>
      </w:r>
      <w:proofErr w:type="spellStart"/>
      <w:r>
        <w:t>urte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, alarma </w:t>
      </w:r>
      <w:proofErr w:type="spellStart"/>
      <w:r>
        <w:t>egoerak</w:t>
      </w:r>
      <w:proofErr w:type="spellEnd"/>
      <w:r>
        <w:t xml:space="preserve"> </w:t>
      </w:r>
      <w:proofErr w:type="spellStart"/>
      <w:r>
        <w:t>sortutako</w:t>
      </w:r>
      <w:proofErr w:type="spellEnd"/>
      <w:r>
        <w:t xml:space="preserve"> </w:t>
      </w:r>
      <w:proofErr w:type="spellStart"/>
      <w:r>
        <w:t>egoera</w:t>
      </w:r>
      <w:proofErr w:type="spellEnd"/>
      <w:r>
        <w:t xml:space="preserve"> dela eta </w:t>
      </w:r>
      <w:proofErr w:type="spellStart"/>
      <w:r>
        <w:t>bikoiztu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da </w:t>
      </w:r>
      <w:proofErr w:type="spellStart"/>
      <w:r>
        <w:t>udalak</w:t>
      </w:r>
      <w:proofErr w:type="spellEnd"/>
      <w:r>
        <w:t xml:space="preserve"> </w:t>
      </w:r>
      <w:proofErr w:type="spellStart"/>
      <w:r>
        <w:t>xede</w:t>
      </w:r>
      <w:proofErr w:type="spellEnd"/>
      <w:r>
        <w:t xml:space="preserve"> </w:t>
      </w:r>
      <w:proofErr w:type="spellStart"/>
      <w:r>
        <w:t>honetara</w:t>
      </w:r>
      <w:proofErr w:type="spellEnd"/>
      <w:r>
        <w:t xml:space="preserve"> </w:t>
      </w:r>
      <w:proofErr w:type="spellStart"/>
      <w:r>
        <w:t>bideratuko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diru</w:t>
      </w:r>
      <w:r w:rsidR="005619A7">
        <w:t>-kopuru</w:t>
      </w:r>
      <w:r>
        <w:t>a</w:t>
      </w:r>
      <w:proofErr w:type="spellEnd"/>
      <w:r>
        <w:t xml:space="preserve">, </w:t>
      </w:r>
      <w:r w:rsidR="00794708" w:rsidRPr="00781F18">
        <w:t>25.000</w:t>
      </w:r>
      <w:r>
        <w:t>tik</w:t>
      </w:r>
      <w:r w:rsidR="00794708" w:rsidRPr="00781F18">
        <w:t xml:space="preserve"> 50.000 </w:t>
      </w:r>
      <w:proofErr w:type="spellStart"/>
      <w:r w:rsidR="00794708" w:rsidRPr="00781F18">
        <w:t>euro</w:t>
      </w:r>
      <w:r w:rsidR="005619A7">
        <w:t>ra</w:t>
      </w:r>
      <w:proofErr w:type="spellEnd"/>
      <w:r w:rsidR="005619A7">
        <w:t xml:space="preserve"> </w:t>
      </w:r>
      <w:proofErr w:type="spellStart"/>
      <w:r w:rsidR="005619A7">
        <w:t>igo</w:t>
      </w:r>
      <w:r>
        <w:t>z</w:t>
      </w:r>
      <w:proofErr w:type="spellEnd"/>
      <w:r>
        <w:t xml:space="preserve">, </w:t>
      </w:r>
      <w:proofErr w:type="spellStart"/>
      <w:r>
        <w:t>garai</w:t>
      </w:r>
      <w:proofErr w:type="spellEnd"/>
      <w:r>
        <w:t xml:space="preserve"> </w:t>
      </w:r>
      <w:proofErr w:type="spellStart"/>
      <w:r>
        <w:t>latz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</w:t>
      </w:r>
      <w:proofErr w:type="spellStart"/>
      <w:r>
        <w:t>auspoa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bai</w:t>
      </w:r>
      <w:proofErr w:type="spellEnd"/>
      <w:r>
        <w:t xml:space="preserve">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herriko</w:t>
      </w:r>
      <w:proofErr w:type="spellEnd"/>
      <w:r>
        <w:t xml:space="preserve"> </w:t>
      </w:r>
      <w:proofErr w:type="spellStart"/>
      <w:r>
        <w:t>ekonomiaren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merkataritza</w:t>
      </w:r>
      <w:proofErr w:type="spellEnd"/>
      <w:r>
        <w:t xml:space="preserve">, </w:t>
      </w:r>
      <w:proofErr w:type="spellStart"/>
      <w:r>
        <w:t>zerbitzu</w:t>
      </w:r>
      <w:proofErr w:type="spellEnd"/>
      <w:r>
        <w:t xml:space="preserve"> eta </w:t>
      </w:r>
      <w:proofErr w:type="spellStart"/>
      <w:r>
        <w:t>ostalaritza</w:t>
      </w:r>
      <w:proofErr w:type="spellEnd"/>
      <w:r>
        <w:t xml:space="preserve"> </w:t>
      </w:r>
      <w:proofErr w:type="spellStart"/>
      <w:r>
        <w:t>establemienduei</w:t>
      </w:r>
      <w:proofErr w:type="spellEnd"/>
      <w:r>
        <w:t xml:space="preserve">, eta  </w:t>
      </w:r>
      <w:proofErr w:type="spellStart"/>
      <w:r>
        <w:t>bai</w:t>
      </w:r>
      <w:proofErr w:type="spellEnd"/>
      <w:r>
        <w:t xml:space="preserve"> </w:t>
      </w:r>
      <w:proofErr w:type="spellStart"/>
      <w:r>
        <w:t>bezero</w:t>
      </w:r>
      <w:proofErr w:type="spellEnd"/>
      <w:r>
        <w:t xml:space="preserve"> eta </w:t>
      </w:r>
      <w:proofErr w:type="spellStart"/>
      <w:r>
        <w:t>bisitariei</w:t>
      </w:r>
      <w:proofErr w:type="spellEnd"/>
      <w:r>
        <w:t xml:space="preserve">. </w:t>
      </w:r>
    </w:p>
    <w:p w:rsidR="00794708" w:rsidRPr="00781F18" w:rsidRDefault="00794708" w:rsidP="00794708">
      <w:pPr>
        <w:jc w:val="both"/>
        <w:rPr>
          <w:b/>
          <w:sz w:val="24"/>
          <w:szCs w:val="24"/>
        </w:rPr>
      </w:pPr>
    </w:p>
    <w:p w:rsidR="00B52E6C" w:rsidRDefault="00794708" w:rsidP="00794708">
      <w:pPr>
        <w:jc w:val="both"/>
      </w:pPr>
      <w:proofErr w:type="spellStart"/>
      <w:r w:rsidRPr="00781F18">
        <w:rPr>
          <w:b/>
          <w:sz w:val="24"/>
          <w:szCs w:val="24"/>
        </w:rPr>
        <w:t>Estable</w:t>
      </w:r>
      <w:r w:rsidR="00AA516B">
        <w:rPr>
          <w:b/>
          <w:sz w:val="24"/>
          <w:szCs w:val="24"/>
        </w:rPr>
        <w:t>zimenduak</w:t>
      </w:r>
      <w:proofErr w:type="spellEnd"/>
      <w:r w:rsidR="00AA516B">
        <w:rPr>
          <w:b/>
          <w:sz w:val="24"/>
          <w:szCs w:val="24"/>
        </w:rPr>
        <w:t xml:space="preserve"> </w:t>
      </w:r>
      <w:r w:rsidRPr="00781F18">
        <w:rPr>
          <w:b/>
          <w:sz w:val="24"/>
          <w:szCs w:val="24"/>
        </w:rPr>
        <w:t xml:space="preserve"> </w:t>
      </w:r>
      <w:proofErr w:type="spellStart"/>
      <w:r w:rsidR="00AA516B">
        <w:t>Gaurtik</w:t>
      </w:r>
      <w:proofErr w:type="spellEnd"/>
      <w:r w:rsidR="00AA516B">
        <w:t xml:space="preserve"> </w:t>
      </w:r>
      <w:proofErr w:type="spellStart"/>
      <w:r w:rsidR="00AA516B">
        <w:t>hasi</w:t>
      </w:r>
      <w:proofErr w:type="spellEnd"/>
      <w:r w:rsidR="00AA516B">
        <w:t xml:space="preserve"> </w:t>
      </w:r>
      <w:r w:rsidRPr="00781F18">
        <w:t>e</w:t>
      </w:r>
      <w:r w:rsidR="00AA516B">
        <w:t xml:space="preserve">ta </w:t>
      </w:r>
      <w:proofErr w:type="spellStart"/>
      <w:r w:rsidR="00AA516B">
        <w:t>maiatzaren</w:t>
      </w:r>
      <w:proofErr w:type="spellEnd"/>
      <w:r w:rsidR="00AA516B">
        <w:t xml:space="preserve"> 15era arte </w:t>
      </w:r>
      <w:proofErr w:type="spellStart"/>
      <w:r w:rsidR="00AA516B">
        <w:t>atxiki</w:t>
      </w:r>
      <w:proofErr w:type="spellEnd"/>
      <w:r w:rsidR="00AA516B">
        <w:t xml:space="preserve"> </w:t>
      </w:r>
      <w:proofErr w:type="spellStart"/>
      <w:r w:rsidR="00AA516B">
        <w:t>daitezke</w:t>
      </w:r>
      <w:proofErr w:type="spellEnd"/>
      <w:r w:rsidR="00AA516B">
        <w:t xml:space="preserve"> </w:t>
      </w:r>
      <w:proofErr w:type="spellStart"/>
      <w:r w:rsidR="00AA516B">
        <w:t>kanpainara</w:t>
      </w:r>
      <w:proofErr w:type="spellEnd"/>
      <w:r w:rsidR="00AA516B">
        <w:t xml:space="preserve"> </w:t>
      </w:r>
      <w:proofErr w:type="spellStart"/>
      <w:r w:rsidR="00AA516B">
        <w:t>merkataritza</w:t>
      </w:r>
      <w:proofErr w:type="spellEnd"/>
      <w:r w:rsidR="00AA516B">
        <w:t xml:space="preserve">, </w:t>
      </w:r>
      <w:proofErr w:type="spellStart"/>
      <w:r w:rsidR="00AA516B">
        <w:t>ostalaritza</w:t>
      </w:r>
      <w:proofErr w:type="spellEnd"/>
      <w:r w:rsidR="00AA516B">
        <w:t xml:space="preserve"> </w:t>
      </w:r>
      <w:proofErr w:type="spellStart"/>
      <w:r w:rsidR="00AA516B">
        <w:t>edo</w:t>
      </w:r>
      <w:proofErr w:type="spellEnd"/>
      <w:r w:rsidR="00AA516B">
        <w:t xml:space="preserve"> </w:t>
      </w:r>
      <w:proofErr w:type="spellStart"/>
      <w:r w:rsidR="00AA516B">
        <w:t>zerbitzu</w:t>
      </w:r>
      <w:proofErr w:type="spellEnd"/>
      <w:r w:rsidR="00AA516B">
        <w:t xml:space="preserve"> </w:t>
      </w:r>
      <w:proofErr w:type="spellStart"/>
      <w:r w:rsidR="00AA516B">
        <w:t>sektoreko</w:t>
      </w:r>
      <w:proofErr w:type="spellEnd"/>
      <w:r w:rsidR="00AA516B">
        <w:t xml:space="preserve"> </w:t>
      </w:r>
      <w:proofErr w:type="spellStart"/>
      <w:r w:rsidR="00AA516B">
        <w:t>establezimenduak</w:t>
      </w:r>
      <w:proofErr w:type="spellEnd"/>
      <w:r w:rsidR="00AA516B">
        <w:t xml:space="preserve">, 10 </w:t>
      </w:r>
      <w:proofErr w:type="spellStart"/>
      <w:r w:rsidR="00AA516B">
        <w:t>enp</w:t>
      </w:r>
      <w:r w:rsidR="00B52E6C">
        <w:t>legatu</w:t>
      </w:r>
      <w:proofErr w:type="spellEnd"/>
      <w:r w:rsidR="00B52E6C">
        <w:t xml:space="preserve"> </w:t>
      </w:r>
      <w:proofErr w:type="spellStart"/>
      <w:r w:rsidR="00B52E6C">
        <w:t>edo</w:t>
      </w:r>
      <w:proofErr w:type="spellEnd"/>
      <w:r w:rsidR="00B52E6C">
        <w:t xml:space="preserve"> </w:t>
      </w:r>
      <w:proofErr w:type="spellStart"/>
      <w:r w:rsidR="00B52E6C">
        <w:t>gutxiago</w:t>
      </w:r>
      <w:proofErr w:type="spellEnd"/>
      <w:r w:rsidR="00B52E6C">
        <w:t xml:space="preserve"> </w:t>
      </w:r>
      <w:proofErr w:type="spellStart"/>
      <w:r w:rsidR="00B52E6C">
        <w:t>badituzte</w:t>
      </w:r>
      <w:proofErr w:type="spellEnd"/>
      <w:r w:rsidR="00B52E6C">
        <w:t xml:space="preserve"> eta</w:t>
      </w:r>
      <w:r w:rsidR="00AA516B">
        <w:t xml:space="preserve"> </w:t>
      </w:r>
      <w:proofErr w:type="spellStart"/>
      <w:r w:rsidR="00AA516B">
        <w:t>saltoki</w:t>
      </w:r>
      <w:proofErr w:type="spellEnd"/>
      <w:r w:rsidR="00AA516B">
        <w:t xml:space="preserve"> </w:t>
      </w:r>
      <w:proofErr w:type="spellStart"/>
      <w:r w:rsidR="00AA516B">
        <w:t>bat</w:t>
      </w:r>
      <w:proofErr w:type="spellEnd"/>
      <w:r w:rsidR="00AA516B">
        <w:t xml:space="preserve"> </w:t>
      </w:r>
      <w:proofErr w:type="spellStart"/>
      <w:r w:rsidR="00AA516B">
        <w:t>baldin</w:t>
      </w:r>
      <w:proofErr w:type="spellEnd"/>
      <w:r w:rsidR="00AA516B">
        <w:t xml:space="preserve"> </w:t>
      </w:r>
      <w:proofErr w:type="spellStart"/>
      <w:r w:rsidR="00AA516B">
        <w:t>badute</w:t>
      </w:r>
      <w:proofErr w:type="spellEnd"/>
      <w:r w:rsidR="00AA516B">
        <w:t xml:space="preserve"> </w:t>
      </w:r>
      <w:proofErr w:type="spellStart"/>
      <w:r w:rsidRPr="00781F18">
        <w:t>Trapagaran</w:t>
      </w:r>
      <w:r w:rsidR="00AA516B">
        <w:t>en</w:t>
      </w:r>
      <w:proofErr w:type="spellEnd"/>
      <w:r w:rsidR="00AA516B">
        <w:t xml:space="preserve">, </w:t>
      </w:r>
      <w:proofErr w:type="spellStart"/>
      <w:r w:rsidR="00AA516B">
        <w:t>berdin</w:t>
      </w:r>
      <w:proofErr w:type="spellEnd"/>
      <w:r w:rsidR="00AA516B">
        <w:t xml:space="preserve"> </w:t>
      </w:r>
      <w:proofErr w:type="spellStart"/>
      <w:r w:rsidR="00AA516B">
        <w:t>diolarik</w:t>
      </w:r>
      <w:proofErr w:type="spellEnd"/>
      <w:r w:rsidR="00AA516B">
        <w:t xml:space="preserve"> </w:t>
      </w:r>
      <w:proofErr w:type="spellStart"/>
      <w:r w:rsidR="00AA516B">
        <w:t>Baturik</w:t>
      </w:r>
      <w:r w:rsidR="007D2018">
        <w:t>eko</w:t>
      </w:r>
      <w:proofErr w:type="spellEnd"/>
      <w:r w:rsidR="007D2018">
        <w:t xml:space="preserve"> </w:t>
      </w:r>
      <w:proofErr w:type="spellStart"/>
      <w:r w:rsidR="007D2018">
        <w:t>kide</w:t>
      </w:r>
      <w:proofErr w:type="spellEnd"/>
      <w:r w:rsidR="007D2018">
        <w:t xml:space="preserve"> izan ala </w:t>
      </w:r>
      <w:proofErr w:type="spellStart"/>
      <w:r w:rsidR="007D2018">
        <w:t>ez</w:t>
      </w:r>
      <w:proofErr w:type="spellEnd"/>
      <w:r w:rsidR="007D2018">
        <w:t>.</w:t>
      </w:r>
    </w:p>
    <w:p w:rsidR="007D2018" w:rsidRDefault="007D2018" w:rsidP="00794708">
      <w:pPr>
        <w:jc w:val="both"/>
      </w:pPr>
    </w:p>
    <w:p w:rsidR="00794708" w:rsidRDefault="00B52E6C" w:rsidP="00794708">
      <w:pPr>
        <w:jc w:val="both"/>
      </w:pPr>
      <w:proofErr w:type="spellStart"/>
      <w:r>
        <w:t>Kanpaina</w:t>
      </w:r>
      <w:proofErr w:type="spellEnd"/>
      <w:r>
        <w:t xml:space="preserve"> </w:t>
      </w:r>
      <w:proofErr w:type="spellStart"/>
      <w:r>
        <w:t>honetako</w:t>
      </w:r>
      <w:proofErr w:type="spellEnd"/>
      <w:r>
        <w:t xml:space="preserve"> </w:t>
      </w:r>
      <w:proofErr w:type="spellStart"/>
      <w:r>
        <w:t>berrikuntzetako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da parte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establezimenduek</w:t>
      </w:r>
      <w:proofErr w:type="spellEnd"/>
      <w:r>
        <w:t xml:space="preserve"> on-line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dutela</w:t>
      </w:r>
      <w:proofErr w:type="spellEnd"/>
      <w:r>
        <w:t xml:space="preserve">, </w:t>
      </w:r>
      <w:proofErr w:type="spellStart"/>
      <w:r>
        <w:t>eskuragarri</w:t>
      </w:r>
      <w:proofErr w:type="spellEnd"/>
      <w:r>
        <w:t xml:space="preserve"> </w:t>
      </w:r>
      <w:proofErr w:type="spellStart"/>
      <w:r>
        <w:t>egongo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 Trapagarango </w:t>
      </w:r>
      <w:proofErr w:type="spellStart"/>
      <w:r>
        <w:t>Udalaren</w:t>
      </w:r>
      <w:proofErr w:type="spellEnd"/>
      <w:r>
        <w:t xml:space="preserve"> eta Baturik </w:t>
      </w:r>
      <w:proofErr w:type="spellStart"/>
      <w:r>
        <w:t>elkartearen</w:t>
      </w:r>
      <w:proofErr w:type="spellEnd"/>
      <w:r>
        <w:t xml:space="preserve"> </w:t>
      </w:r>
      <w:proofErr w:type="spellStart"/>
      <w:r>
        <w:t>webguneetan</w:t>
      </w:r>
      <w:proofErr w:type="spellEnd"/>
      <w:r>
        <w:t xml:space="preserve">. </w:t>
      </w:r>
      <w:proofErr w:type="spellStart"/>
      <w:r>
        <w:t>Izena</w:t>
      </w:r>
      <w:proofErr w:type="spellEnd"/>
      <w:r w:rsidR="00794708" w:rsidRPr="00781F18"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emateko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unean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establezimendu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horiek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zabalik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egon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daitezke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edo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bere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jarduna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etenda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eduki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lezakete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alarma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egoeraren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ondorioz</w:t>
      </w:r>
      <w:proofErr w:type="spellEnd"/>
      <w:r>
        <w:rPr>
          <w:rFonts w:cs="Calibri"/>
          <w:kern w:val="28"/>
          <w:sz w:val="21"/>
          <w:szCs w:val="21"/>
          <w:lang w:eastAsia="es-ES"/>
        </w:rPr>
        <w:t xml:space="preserve">, </w:t>
      </w:r>
      <w:proofErr w:type="spellStart"/>
      <w:r>
        <w:rPr>
          <w:rFonts w:cs="Calibri"/>
          <w:kern w:val="28"/>
          <w:sz w:val="21"/>
          <w:szCs w:val="21"/>
          <w:lang w:eastAsia="es-ES"/>
        </w:rPr>
        <w:t>baina</w:t>
      </w:r>
      <w:proofErr w:type="spellEnd"/>
      <w:r w:rsidR="00794708" w:rsidRPr="00781F18">
        <w:t>,</w:t>
      </w:r>
      <w:r>
        <w:t xml:space="preserve"> </w:t>
      </w:r>
      <w:proofErr w:type="spellStart"/>
      <w:r>
        <w:t>kontsumitzaileek</w:t>
      </w:r>
      <w:proofErr w:type="spellEnd"/>
      <w:r>
        <w:t xml:space="preserve"> </w:t>
      </w:r>
      <w:proofErr w:type="spellStart"/>
      <w:r>
        <w:t>erositako</w:t>
      </w:r>
      <w:proofErr w:type="spellEnd"/>
      <w:r>
        <w:t xml:space="preserve"> </w:t>
      </w:r>
      <w:proofErr w:type="spellStart"/>
      <w:r>
        <w:t>bonuak</w:t>
      </w:r>
      <w:proofErr w:type="spellEnd"/>
      <w:r>
        <w:t xml:space="preserve"> </w:t>
      </w:r>
      <w:proofErr w:type="spellStart"/>
      <w:r>
        <w:t>erabili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izateko</w:t>
      </w:r>
      <w:proofErr w:type="spellEnd"/>
      <w:r>
        <w:t xml:space="preserve">, </w:t>
      </w:r>
      <w:proofErr w:type="spellStart"/>
      <w:r>
        <w:t>establezimenduak</w:t>
      </w:r>
      <w:proofErr w:type="spellEnd"/>
      <w:r>
        <w:t xml:space="preserve"> </w:t>
      </w:r>
      <w:proofErr w:type="spellStart"/>
      <w:r>
        <w:t>zabalik</w:t>
      </w:r>
      <w:proofErr w:type="spellEnd"/>
      <w:r>
        <w:t xml:space="preserve"> </w:t>
      </w:r>
      <w:proofErr w:type="spellStart"/>
      <w:r>
        <w:t>egon</w:t>
      </w:r>
      <w:proofErr w:type="spellEnd"/>
      <w:r>
        <w:t xml:space="preserve"> 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. </w:t>
      </w:r>
      <w:r w:rsidR="00794708" w:rsidRPr="00781F18">
        <w:t xml:space="preserve"> </w:t>
      </w:r>
    </w:p>
    <w:p w:rsidR="00B52E6C" w:rsidRPr="00781F18" w:rsidRDefault="00B52E6C" w:rsidP="00794708">
      <w:pPr>
        <w:jc w:val="both"/>
        <w:rPr>
          <w:b/>
          <w:sz w:val="24"/>
          <w:szCs w:val="24"/>
        </w:rPr>
      </w:pPr>
    </w:p>
    <w:p w:rsidR="007D2018" w:rsidRDefault="007D2018" w:rsidP="00794708">
      <w:pPr>
        <w:jc w:val="both"/>
        <w:rPr>
          <w:b/>
          <w:sz w:val="24"/>
          <w:szCs w:val="24"/>
        </w:rPr>
      </w:pPr>
    </w:p>
    <w:p w:rsidR="007D2018" w:rsidRDefault="007D2018" w:rsidP="00794708">
      <w:pPr>
        <w:jc w:val="both"/>
        <w:rPr>
          <w:b/>
          <w:sz w:val="24"/>
          <w:szCs w:val="24"/>
        </w:rPr>
      </w:pPr>
    </w:p>
    <w:p w:rsidR="00FE613B" w:rsidRDefault="00B52E6C" w:rsidP="00794708">
      <w:pPr>
        <w:jc w:val="both"/>
      </w:pPr>
      <w:proofErr w:type="spellStart"/>
      <w:r>
        <w:rPr>
          <w:b/>
          <w:sz w:val="24"/>
          <w:szCs w:val="24"/>
        </w:rPr>
        <w:t>Bonuak</w:t>
      </w:r>
      <w:proofErr w:type="spellEnd"/>
      <w:r w:rsidR="00794708" w:rsidRPr="00781F18">
        <w:t xml:space="preserve"> </w:t>
      </w:r>
      <w:proofErr w:type="spellStart"/>
      <w:r>
        <w:t>Kanpaina</w:t>
      </w:r>
      <w:proofErr w:type="spellEnd"/>
      <w:r>
        <w:t xml:space="preserve"> </w:t>
      </w:r>
      <w:proofErr w:type="spellStart"/>
      <w:r>
        <w:t>honetan</w:t>
      </w:r>
      <w:proofErr w:type="spellEnd"/>
      <w:r>
        <w:t xml:space="preserve"> </w:t>
      </w:r>
      <w:r w:rsidR="00794708" w:rsidRPr="00781F18">
        <w:t xml:space="preserve">1.666 </w:t>
      </w:r>
      <w:proofErr w:type="spellStart"/>
      <w:r w:rsidR="00794708" w:rsidRPr="00781F18">
        <w:t>bon</w:t>
      </w:r>
      <w:r>
        <w:t>u</w:t>
      </w:r>
      <w:proofErr w:type="spellEnd"/>
      <w:r>
        <w:t xml:space="preserve"> </w:t>
      </w:r>
      <w:proofErr w:type="spellStart"/>
      <w:r>
        <w:t>jaulkiko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bakoi</w:t>
      </w:r>
      <w:r w:rsidR="00FE613B">
        <w:t>tza</w:t>
      </w:r>
      <w:proofErr w:type="spellEnd"/>
      <w:r w:rsidR="00FE613B">
        <w:t xml:space="preserve"> 30 </w:t>
      </w:r>
      <w:proofErr w:type="spellStart"/>
      <w:r w:rsidR="00FE613B">
        <w:t>euroko</w:t>
      </w:r>
      <w:proofErr w:type="spellEnd"/>
      <w:r w:rsidR="00FE613B">
        <w:t xml:space="preserve"> </w:t>
      </w:r>
      <w:proofErr w:type="spellStart"/>
      <w:r w:rsidR="00FE613B">
        <w:t>balio</w:t>
      </w:r>
      <w:proofErr w:type="spellEnd"/>
      <w:r w:rsidR="00FE613B">
        <w:t xml:space="preserve"> </w:t>
      </w:r>
      <w:proofErr w:type="spellStart"/>
      <w:r w:rsidR="00FE613B">
        <w:t>nominalarekin</w:t>
      </w:r>
      <w:proofErr w:type="spellEnd"/>
      <w:r w:rsidR="00FE613B">
        <w:t xml:space="preserve">, </w:t>
      </w:r>
      <w:proofErr w:type="spellStart"/>
      <w:r w:rsidR="00FE613B">
        <w:t>baina</w:t>
      </w:r>
      <w:proofErr w:type="spellEnd"/>
      <w:r w:rsidR="00FE613B">
        <w:t xml:space="preserve"> 15 </w:t>
      </w:r>
      <w:proofErr w:type="spellStart"/>
      <w:r w:rsidR="00FE613B">
        <w:t>eurotan</w:t>
      </w:r>
      <w:proofErr w:type="spellEnd"/>
      <w:r w:rsidR="00FE613B">
        <w:t xml:space="preserve"> </w:t>
      </w:r>
      <w:proofErr w:type="spellStart"/>
      <w:r w:rsidR="00FE613B">
        <w:t>erosiko</w:t>
      </w:r>
      <w:proofErr w:type="spellEnd"/>
      <w:r w:rsidR="00FE613B">
        <w:t xml:space="preserve"> </w:t>
      </w:r>
      <w:proofErr w:type="spellStart"/>
      <w:r w:rsidR="00FE613B">
        <w:t>dira</w:t>
      </w:r>
      <w:proofErr w:type="spellEnd"/>
      <w:r w:rsidR="00FE613B">
        <w:t xml:space="preserve">, </w:t>
      </w:r>
      <w:proofErr w:type="spellStart"/>
      <w:r w:rsidR="00FE613B">
        <w:t>hortaz</w:t>
      </w:r>
      <w:proofErr w:type="spellEnd"/>
      <w:r w:rsidR="00FE613B">
        <w:t xml:space="preserve"> </w:t>
      </w:r>
      <w:proofErr w:type="spellStart"/>
      <w:r w:rsidR="00FE613B">
        <w:t>eramaileak</w:t>
      </w:r>
      <w:proofErr w:type="spellEnd"/>
      <w:r w:rsidR="00FE613B">
        <w:t xml:space="preserve"> 30 </w:t>
      </w:r>
      <w:proofErr w:type="spellStart"/>
      <w:r w:rsidR="00FE613B">
        <w:t>euroko</w:t>
      </w:r>
      <w:proofErr w:type="spellEnd"/>
      <w:r w:rsidR="00FE613B">
        <w:t xml:space="preserve"> </w:t>
      </w:r>
      <w:proofErr w:type="spellStart"/>
      <w:r w:rsidR="00FE613B">
        <w:t>balioa</w:t>
      </w:r>
      <w:proofErr w:type="spellEnd"/>
      <w:r w:rsidR="00FE613B">
        <w:t xml:space="preserve"> </w:t>
      </w:r>
      <w:proofErr w:type="spellStart"/>
      <w:r w:rsidR="00FE613B">
        <w:t>izango</w:t>
      </w:r>
      <w:proofErr w:type="spellEnd"/>
      <w:r w:rsidR="00FE613B">
        <w:t xml:space="preserve"> du </w:t>
      </w:r>
      <w:proofErr w:type="spellStart"/>
      <w:r w:rsidR="00FE613B">
        <w:t>kanpainara</w:t>
      </w:r>
      <w:proofErr w:type="spellEnd"/>
      <w:r w:rsidR="00FE613B">
        <w:t xml:space="preserve"> </w:t>
      </w:r>
      <w:proofErr w:type="spellStart"/>
      <w:r w:rsidR="00FE613B">
        <w:t>atxikitako</w:t>
      </w:r>
      <w:proofErr w:type="spellEnd"/>
      <w:r w:rsidR="00FE613B">
        <w:t xml:space="preserve"> Trapagarango </w:t>
      </w:r>
      <w:proofErr w:type="spellStart"/>
      <w:r w:rsidR="00FE613B">
        <w:t>establezimenduetan</w:t>
      </w:r>
      <w:proofErr w:type="spellEnd"/>
      <w:r w:rsidR="00FE613B">
        <w:t xml:space="preserve"> </w:t>
      </w:r>
      <w:proofErr w:type="spellStart"/>
      <w:r w:rsidR="00FE613B">
        <w:t>kontsumitzeko</w:t>
      </w:r>
      <w:proofErr w:type="spellEnd"/>
      <w:r w:rsidR="00FE613B">
        <w:t xml:space="preserve">. </w:t>
      </w:r>
      <w:proofErr w:type="spellStart"/>
      <w:r w:rsidR="00FE613B">
        <w:t>Merkataritza-bonu</w:t>
      </w:r>
      <w:proofErr w:type="spellEnd"/>
      <w:r w:rsidR="00FE613B">
        <w:t xml:space="preserve"> </w:t>
      </w:r>
      <w:proofErr w:type="spellStart"/>
      <w:r w:rsidR="00FE613B">
        <w:t>hau</w:t>
      </w:r>
      <w:proofErr w:type="spellEnd"/>
      <w:r w:rsidR="00FE613B">
        <w:t xml:space="preserve"> </w:t>
      </w:r>
      <w:proofErr w:type="spellStart"/>
      <w:r w:rsidR="00FE613B">
        <w:t>zatikagarria</w:t>
      </w:r>
      <w:proofErr w:type="spellEnd"/>
      <w:r w:rsidR="00FE613B">
        <w:t xml:space="preserve"> </w:t>
      </w:r>
      <w:proofErr w:type="spellStart"/>
      <w:r w:rsidR="00FE613B">
        <w:t>izango</w:t>
      </w:r>
      <w:proofErr w:type="spellEnd"/>
      <w:r w:rsidR="00FE613B">
        <w:t xml:space="preserve"> da eta </w:t>
      </w:r>
      <w:proofErr w:type="spellStart"/>
      <w:r w:rsidR="00FE613B">
        <w:t>bi</w:t>
      </w:r>
      <w:proofErr w:type="spellEnd"/>
      <w:r w:rsidR="00FE613B">
        <w:t xml:space="preserve"> </w:t>
      </w:r>
      <w:proofErr w:type="spellStart"/>
      <w:r w:rsidR="00FE613B">
        <w:t>zatikitan</w:t>
      </w:r>
      <w:proofErr w:type="spellEnd"/>
      <w:r w:rsidR="00FE613B">
        <w:t xml:space="preserve"> </w:t>
      </w:r>
      <w:proofErr w:type="spellStart"/>
      <w:r w:rsidR="00FE613B">
        <w:t>banatuta</w:t>
      </w:r>
      <w:proofErr w:type="spellEnd"/>
      <w:r w:rsidR="00FE613B">
        <w:t xml:space="preserve"> </w:t>
      </w:r>
      <w:proofErr w:type="spellStart"/>
      <w:r w:rsidR="00FE613B">
        <w:t>egongo</w:t>
      </w:r>
      <w:proofErr w:type="spellEnd"/>
      <w:r w:rsidR="00FE613B">
        <w:t xml:space="preserve"> da, </w:t>
      </w:r>
      <w:proofErr w:type="spellStart"/>
      <w:r w:rsidR="00FE613B">
        <w:t>bakoitz</w:t>
      </w:r>
      <w:r w:rsidR="007C197B">
        <w:t>a</w:t>
      </w:r>
      <w:proofErr w:type="spellEnd"/>
      <w:r w:rsidR="00FE613B">
        <w:t xml:space="preserve"> 15 </w:t>
      </w:r>
      <w:proofErr w:type="spellStart"/>
      <w:r w:rsidR="00FE613B">
        <w:t>eurokoa</w:t>
      </w:r>
      <w:proofErr w:type="spellEnd"/>
      <w:r w:rsidR="00FE613B">
        <w:t xml:space="preserve">. NAN </w:t>
      </w:r>
      <w:proofErr w:type="spellStart"/>
      <w:r w:rsidR="00FE613B">
        <w:t>bat</w:t>
      </w:r>
      <w:proofErr w:type="spellEnd"/>
      <w:r w:rsidR="00FE613B">
        <w:t xml:space="preserve"> </w:t>
      </w:r>
      <w:proofErr w:type="spellStart"/>
      <w:r w:rsidR="00FE613B">
        <w:t>erakutsi</w:t>
      </w:r>
      <w:r w:rsidR="005619A7">
        <w:t>ta</w:t>
      </w:r>
      <w:proofErr w:type="spellEnd"/>
      <w:r w:rsidR="00FE613B">
        <w:t xml:space="preserve">, </w:t>
      </w:r>
      <w:proofErr w:type="spellStart"/>
      <w:r w:rsidR="00FE613B">
        <w:t>gehienez</w:t>
      </w:r>
      <w:proofErr w:type="spellEnd"/>
      <w:r w:rsidR="00FE613B">
        <w:t xml:space="preserve">, </w:t>
      </w:r>
      <w:proofErr w:type="spellStart"/>
      <w:r w:rsidR="00FE613B">
        <w:t>bi</w:t>
      </w:r>
      <w:proofErr w:type="spellEnd"/>
      <w:r w:rsidR="00FE613B">
        <w:t xml:space="preserve"> </w:t>
      </w:r>
      <w:proofErr w:type="spellStart"/>
      <w:r w:rsidR="00FE613B">
        <w:t>bonu</w:t>
      </w:r>
      <w:proofErr w:type="spellEnd"/>
      <w:r w:rsidR="00FE613B">
        <w:t xml:space="preserve"> </w:t>
      </w:r>
      <w:proofErr w:type="spellStart"/>
      <w:r w:rsidR="00FE613B">
        <w:t>eskura</w:t>
      </w:r>
      <w:proofErr w:type="spellEnd"/>
      <w:r w:rsidR="00FE613B">
        <w:t xml:space="preserve"> </w:t>
      </w:r>
      <w:proofErr w:type="spellStart"/>
      <w:r w:rsidR="00FE613B">
        <w:t>daitezke</w:t>
      </w:r>
      <w:proofErr w:type="spellEnd"/>
      <w:r w:rsidR="00FE613B">
        <w:t xml:space="preserve">. </w:t>
      </w:r>
    </w:p>
    <w:p w:rsidR="007C197B" w:rsidRPr="007C197B" w:rsidRDefault="00FE613B" w:rsidP="007C197B">
      <w:pPr>
        <w:jc w:val="both"/>
      </w:pPr>
      <w:proofErr w:type="spellStart"/>
      <w:r>
        <w:t>Edizio</w:t>
      </w:r>
      <w:proofErr w:type="spellEnd"/>
      <w:r>
        <w:t xml:space="preserve"> </w:t>
      </w:r>
      <w:proofErr w:type="spellStart"/>
      <w:r>
        <w:t>berezi</w:t>
      </w:r>
      <w:proofErr w:type="spellEnd"/>
      <w:r>
        <w:t xml:space="preserve"> </w:t>
      </w:r>
      <w:proofErr w:type="spellStart"/>
      <w:r>
        <w:t>honetako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berrikuntzetako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da </w:t>
      </w:r>
      <w:r w:rsidR="007C197B" w:rsidRPr="007C197B">
        <w:t xml:space="preserve">alarma </w:t>
      </w:r>
      <w:proofErr w:type="spellStart"/>
      <w:r w:rsidR="007C197B" w:rsidRPr="007C197B">
        <w:t>egoeragatik</w:t>
      </w:r>
      <w:proofErr w:type="spellEnd"/>
      <w:r w:rsidR="007C197B" w:rsidRPr="007C197B">
        <w:t xml:space="preserve"> </w:t>
      </w:r>
      <w:proofErr w:type="spellStart"/>
      <w:r w:rsidR="007C197B" w:rsidRPr="007C197B">
        <w:t>bere</w:t>
      </w:r>
      <w:proofErr w:type="spellEnd"/>
      <w:r w:rsidR="007C197B" w:rsidRPr="007C197B">
        <w:t xml:space="preserve"> </w:t>
      </w:r>
      <w:proofErr w:type="spellStart"/>
      <w:r w:rsidR="007C197B" w:rsidRPr="007C197B">
        <w:t>jarduna</w:t>
      </w:r>
      <w:proofErr w:type="spellEnd"/>
      <w:r w:rsidR="007C197B" w:rsidRPr="007C197B">
        <w:t xml:space="preserve"> </w:t>
      </w:r>
      <w:proofErr w:type="spellStart"/>
      <w:r w:rsidR="007C197B" w:rsidRPr="007C197B">
        <w:t>etenda</w:t>
      </w:r>
      <w:proofErr w:type="spellEnd"/>
      <w:r w:rsidR="007C197B" w:rsidRPr="007C197B">
        <w:t xml:space="preserve"> izan </w:t>
      </w:r>
      <w:proofErr w:type="spellStart"/>
      <w:r w:rsidR="007C197B" w:rsidRPr="007C197B">
        <w:t>duten</w:t>
      </w:r>
      <w:proofErr w:type="spellEnd"/>
      <w:r w:rsidR="007C197B" w:rsidRPr="007C197B">
        <w:t xml:space="preserve"> </w:t>
      </w:r>
      <w:proofErr w:type="spellStart"/>
      <w:r w:rsidR="007C197B" w:rsidRPr="007C197B">
        <w:t>edo</w:t>
      </w:r>
      <w:proofErr w:type="spellEnd"/>
      <w:r w:rsidR="007C197B" w:rsidRPr="007C197B">
        <w:t xml:space="preserve"> </w:t>
      </w:r>
      <w:proofErr w:type="spellStart"/>
      <w:r w:rsidR="007C197B" w:rsidRPr="007C197B">
        <w:t>oraindik</w:t>
      </w:r>
      <w:proofErr w:type="spellEnd"/>
      <w:r w:rsidR="007C197B" w:rsidRPr="007C197B">
        <w:t xml:space="preserve"> </w:t>
      </w:r>
      <w:proofErr w:type="spellStart"/>
      <w:r w:rsidR="007C197B" w:rsidRPr="007C197B">
        <w:t>etenda</w:t>
      </w:r>
      <w:proofErr w:type="spellEnd"/>
      <w:r w:rsidR="007C197B" w:rsidRPr="007C197B">
        <w:t xml:space="preserve"> </w:t>
      </w:r>
      <w:proofErr w:type="spellStart"/>
      <w:r w:rsidR="007C197B" w:rsidRPr="007C197B">
        <w:t>duten</w:t>
      </w:r>
      <w:proofErr w:type="spellEnd"/>
      <w:r w:rsidR="007C197B" w:rsidRPr="007C197B">
        <w:t xml:space="preserve"> </w:t>
      </w:r>
      <w:proofErr w:type="spellStart"/>
      <w:r w:rsidR="007C197B" w:rsidRPr="007C197B">
        <w:t>saltokietako</w:t>
      </w:r>
      <w:proofErr w:type="spellEnd"/>
      <w:r w:rsidR="007C197B" w:rsidRPr="007C197B">
        <w:t xml:space="preserve"> batean </w:t>
      </w:r>
      <w:proofErr w:type="spellStart"/>
      <w:r w:rsidR="007C197B">
        <w:t>erabili</w:t>
      </w:r>
      <w:proofErr w:type="spellEnd"/>
      <w:r w:rsidR="007C197B">
        <w:t xml:space="preserve"> </w:t>
      </w:r>
      <w:proofErr w:type="spellStart"/>
      <w:r w:rsidR="007C197B">
        <w:t>beharko</w:t>
      </w:r>
      <w:proofErr w:type="spellEnd"/>
      <w:r w:rsidR="007C197B">
        <w:t xml:space="preserve"> dela </w:t>
      </w:r>
      <w:proofErr w:type="spellStart"/>
      <w:r w:rsidR="007C197B" w:rsidRPr="007C197B">
        <w:t>zatiki</w:t>
      </w:r>
      <w:proofErr w:type="spellEnd"/>
      <w:r w:rsidR="007C197B" w:rsidRPr="007C197B">
        <w:t xml:space="preserve"> </w:t>
      </w:r>
      <w:proofErr w:type="spellStart"/>
      <w:r w:rsidR="007C197B" w:rsidRPr="007C197B">
        <w:t>hauetako</w:t>
      </w:r>
      <w:proofErr w:type="spellEnd"/>
      <w:r w:rsidR="007C197B" w:rsidRPr="007C197B">
        <w:t xml:space="preserve"> </w:t>
      </w:r>
      <w:proofErr w:type="spellStart"/>
      <w:r w:rsidR="007C197B" w:rsidRPr="007C197B">
        <w:t>bat</w:t>
      </w:r>
      <w:proofErr w:type="spellEnd"/>
      <w:r w:rsidR="007C197B" w:rsidRPr="007C197B">
        <w:t xml:space="preserve">, eta </w:t>
      </w:r>
      <w:proofErr w:type="spellStart"/>
      <w:r w:rsidR="007C197B" w:rsidRPr="007C197B">
        <w:t>beste</w:t>
      </w:r>
      <w:proofErr w:type="spellEnd"/>
      <w:r w:rsidR="007C197B" w:rsidRPr="007C197B">
        <w:t xml:space="preserve"> </w:t>
      </w:r>
      <w:proofErr w:type="spellStart"/>
      <w:r w:rsidR="007C197B" w:rsidRPr="007C197B">
        <w:t>zatikia</w:t>
      </w:r>
      <w:proofErr w:type="spellEnd"/>
      <w:r w:rsidR="007C197B">
        <w:t>,</w:t>
      </w:r>
      <w:r w:rsidR="007C197B" w:rsidRPr="007C197B">
        <w:t xml:space="preserve"> </w:t>
      </w:r>
      <w:proofErr w:type="spellStart"/>
      <w:r w:rsidR="007C197B" w:rsidRPr="007C197B">
        <w:t>saltoki</w:t>
      </w:r>
      <w:proofErr w:type="spellEnd"/>
      <w:r w:rsidR="007C197B" w:rsidRPr="007C197B">
        <w:t xml:space="preserve"> </w:t>
      </w:r>
      <w:proofErr w:type="spellStart"/>
      <w:r w:rsidR="007C197B" w:rsidRPr="007C197B">
        <w:t>berean</w:t>
      </w:r>
      <w:proofErr w:type="spellEnd"/>
      <w:r w:rsidR="007C197B" w:rsidRPr="007C197B">
        <w:t xml:space="preserve"> </w:t>
      </w:r>
      <w:proofErr w:type="spellStart"/>
      <w:r w:rsidR="007C197B" w:rsidRPr="007C197B">
        <w:t>edo</w:t>
      </w:r>
      <w:proofErr w:type="spellEnd"/>
      <w:r w:rsidR="007C197B" w:rsidRPr="007C197B">
        <w:t xml:space="preserve"> </w:t>
      </w:r>
      <w:proofErr w:type="spellStart"/>
      <w:r w:rsidR="007C197B" w:rsidRPr="007C197B">
        <w:t>egoera</w:t>
      </w:r>
      <w:proofErr w:type="spellEnd"/>
      <w:r w:rsidR="007C197B" w:rsidRPr="007C197B">
        <w:t xml:space="preserve"> </w:t>
      </w:r>
      <w:proofErr w:type="spellStart"/>
      <w:r w:rsidR="007C197B" w:rsidRPr="007C197B">
        <w:t>berean</w:t>
      </w:r>
      <w:proofErr w:type="spellEnd"/>
      <w:r w:rsidR="007C197B" w:rsidRPr="007C197B">
        <w:t xml:space="preserve"> </w:t>
      </w:r>
      <w:proofErr w:type="spellStart"/>
      <w:r w:rsidR="007C197B" w:rsidRPr="007C197B">
        <w:t>dagoen</w:t>
      </w:r>
      <w:proofErr w:type="spellEnd"/>
      <w:r w:rsidR="007C197B" w:rsidRPr="007C197B">
        <w:t xml:space="preserve"> </w:t>
      </w:r>
      <w:proofErr w:type="spellStart"/>
      <w:r w:rsidR="007C197B" w:rsidRPr="007C197B">
        <w:t>edo</w:t>
      </w:r>
      <w:proofErr w:type="spellEnd"/>
      <w:r w:rsidR="007C197B" w:rsidRPr="007C197B">
        <w:t xml:space="preserve"> </w:t>
      </w:r>
      <w:proofErr w:type="spellStart"/>
      <w:r w:rsidR="007C197B" w:rsidRPr="007C197B">
        <w:t>zabalik</w:t>
      </w:r>
      <w:proofErr w:type="spellEnd"/>
      <w:r w:rsidR="007C197B" w:rsidRPr="007C197B">
        <w:t xml:space="preserve"> </w:t>
      </w:r>
      <w:proofErr w:type="spellStart"/>
      <w:r w:rsidR="007C197B" w:rsidRPr="007C197B">
        <w:t>dagoen</w:t>
      </w:r>
      <w:proofErr w:type="spellEnd"/>
      <w:r w:rsidR="007C197B" w:rsidRPr="007C197B">
        <w:t xml:space="preserve"> </w:t>
      </w:r>
      <w:proofErr w:type="spellStart"/>
      <w:r w:rsidR="007C197B" w:rsidRPr="007C197B">
        <w:t>beste</w:t>
      </w:r>
      <w:proofErr w:type="spellEnd"/>
      <w:r w:rsidR="007C197B" w:rsidRPr="007C197B">
        <w:t xml:space="preserve"> </w:t>
      </w:r>
      <w:proofErr w:type="spellStart"/>
      <w:r w:rsidR="007C197B" w:rsidRPr="007C197B">
        <w:t>saltoki</w:t>
      </w:r>
      <w:proofErr w:type="spellEnd"/>
      <w:r w:rsidR="007C197B" w:rsidRPr="007C197B">
        <w:t xml:space="preserve"> batean </w:t>
      </w:r>
      <w:proofErr w:type="spellStart"/>
      <w:r w:rsidR="007C197B" w:rsidRPr="007C197B">
        <w:t>erabil</w:t>
      </w:r>
      <w:proofErr w:type="spellEnd"/>
      <w:r w:rsidR="007C197B" w:rsidRPr="007C197B">
        <w:t xml:space="preserve"> </w:t>
      </w:r>
      <w:proofErr w:type="spellStart"/>
      <w:r w:rsidR="007C197B" w:rsidRPr="007C197B">
        <w:t>daiteke</w:t>
      </w:r>
      <w:proofErr w:type="spellEnd"/>
      <w:r w:rsidR="007C197B" w:rsidRPr="007C197B">
        <w:t xml:space="preserve">, </w:t>
      </w:r>
      <w:proofErr w:type="spellStart"/>
      <w:r w:rsidR="007C197B" w:rsidRPr="007C197B">
        <w:t>betiere</w:t>
      </w:r>
      <w:proofErr w:type="spellEnd"/>
      <w:r w:rsidR="007C197B" w:rsidRPr="007C197B">
        <w:t xml:space="preserve"> </w:t>
      </w:r>
      <w:proofErr w:type="spellStart"/>
      <w:r w:rsidR="007C197B" w:rsidRPr="007C197B">
        <w:t>kanpainara</w:t>
      </w:r>
      <w:proofErr w:type="spellEnd"/>
      <w:r w:rsidR="007C197B" w:rsidRPr="007C197B">
        <w:t xml:space="preserve"> </w:t>
      </w:r>
      <w:proofErr w:type="spellStart"/>
      <w:r w:rsidR="007C197B" w:rsidRPr="007C197B">
        <w:t>atxikita</w:t>
      </w:r>
      <w:proofErr w:type="spellEnd"/>
      <w:r w:rsidR="007C197B" w:rsidRPr="007C197B">
        <w:t xml:space="preserve"> </w:t>
      </w:r>
      <w:proofErr w:type="spellStart"/>
      <w:r w:rsidR="007C197B" w:rsidRPr="007C197B">
        <w:t>egon</w:t>
      </w:r>
      <w:proofErr w:type="spellEnd"/>
      <w:r w:rsidR="007C197B" w:rsidRPr="007C197B">
        <w:t xml:space="preserve"> </w:t>
      </w:r>
      <w:proofErr w:type="spellStart"/>
      <w:r w:rsidR="007C197B" w:rsidRPr="007C197B">
        <w:t>beharko</w:t>
      </w:r>
      <w:proofErr w:type="spellEnd"/>
      <w:r w:rsidR="007C197B" w:rsidRPr="007C197B">
        <w:t xml:space="preserve"> </w:t>
      </w:r>
      <w:proofErr w:type="spellStart"/>
      <w:r w:rsidR="007C197B" w:rsidRPr="007C197B">
        <w:t>delarik</w:t>
      </w:r>
      <w:proofErr w:type="spellEnd"/>
      <w:r w:rsidR="007C197B" w:rsidRPr="007C197B">
        <w:t xml:space="preserve">.  </w:t>
      </w:r>
    </w:p>
    <w:p w:rsidR="007C197B" w:rsidRDefault="007C197B" w:rsidP="00794708">
      <w:pPr>
        <w:jc w:val="both"/>
      </w:pPr>
    </w:p>
    <w:p w:rsidR="00987F06" w:rsidRDefault="00D46526" w:rsidP="00794708">
      <w:pPr>
        <w:jc w:val="both"/>
      </w:pPr>
      <w:proofErr w:type="spellStart"/>
      <w:r w:rsidRPr="00D46526">
        <w:t>Jarduera</w:t>
      </w:r>
      <w:proofErr w:type="spellEnd"/>
      <w:r w:rsidRPr="00D46526">
        <w:t xml:space="preserve"> </w:t>
      </w:r>
      <w:proofErr w:type="spellStart"/>
      <w:r w:rsidRPr="00D46526">
        <w:t>etenda</w:t>
      </w:r>
      <w:proofErr w:type="spellEnd"/>
      <w:r w:rsidRPr="00D46526">
        <w:t xml:space="preserve"> </w:t>
      </w:r>
      <w:proofErr w:type="spellStart"/>
      <w:r w:rsidRPr="00D46526">
        <w:t>duten</w:t>
      </w:r>
      <w:proofErr w:type="spellEnd"/>
      <w:r w:rsidRPr="00D46526">
        <w:t xml:space="preserve"> </w:t>
      </w:r>
      <w:proofErr w:type="spellStart"/>
      <w:r w:rsidRPr="00D46526">
        <w:t>saltokietan</w:t>
      </w:r>
      <w:proofErr w:type="spellEnd"/>
      <w:r w:rsidRPr="00D46526">
        <w:t xml:space="preserve"> </w:t>
      </w:r>
      <w:proofErr w:type="spellStart"/>
      <w:r w:rsidRPr="00D46526">
        <w:t>bonuak</w:t>
      </w:r>
      <w:proofErr w:type="spellEnd"/>
      <w:r w:rsidRPr="00D46526">
        <w:t xml:space="preserve"> </w:t>
      </w:r>
      <w:proofErr w:type="spellStart"/>
      <w:r w:rsidRPr="00D46526">
        <w:t>edo</w:t>
      </w:r>
      <w:proofErr w:type="spellEnd"/>
      <w:r w:rsidRPr="00D46526">
        <w:t xml:space="preserve"> </w:t>
      </w:r>
      <w:proofErr w:type="spellStart"/>
      <w:r w:rsidRPr="00D46526">
        <w:t>zatikiak</w:t>
      </w:r>
      <w:proofErr w:type="spellEnd"/>
      <w:r w:rsidRPr="00D46526">
        <w:t xml:space="preserve"> </w:t>
      </w:r>
      <w:proofErr w:type="spellStart"/>
      <w:r w:rsidRPr="00D46526">
        <w:t>ezin</w:t>
      </w:r>
      <w:proofErr w:type="spellEnd"/>
      <w:r w:rsidRPr="00D46526">
        <w:t xml:space="preserve"> </w:t>
      </w:r>
      <w:proofErr w:type="spellStart"/>
      <w:r w:rsidRPr="00D46526">
        <w:t>izango</w:t>
      </w:r>
      <w:proofErr w:type="spellEnd"/>
      <w:r w:rsidRPr="00D46526">
        <w:t xml:space="preserve"> </w:t>
      </w:r>
      <w:proofErr w:type="spellStart"/>
      <w:r w:rsidRPr="00D46526">
        <w:t>dira</w:t>
      </w:r>
      <w:proofErr w:type="spellEnd"/>
      <w:r w:rsidRPr="00D46526">
        <w:t xml:space="preserve"> </w:t>
      </w:r>
      <w:proofErr w:type="spellStart"/>
      <w:r w:rsidRPr="00D46526">
        <w:t>erabili</w:t>
      </w:r>
      <w:proofErr w:type="spellEnd"/>
      <w:r w:rsidRPr="00D46526">
        <w:t xml:space="preserve">, </w:t>
      </w:r>
      <w:proofErr w:type="spellStart"/>
      <w:r w:rsidRPr="00D46526">
        <w:t>harik</w:t>
      </w:r>
      <w:proofErr w:type="spellEnd"/>
      <w:r w:rsidRPr="00D46526">
        <w:t xml:space="preserve"> eta </w:t>
      </w:r>
      <w:proofErr w:type="spellStart"/>
      <w:r w:rsidRPr="00D46526">
        <w:t>saltokia</w:t>
      </w:r>
      <w:proofErr w:type="spellEnd"/>
      <w:r w:rsidRPr="00D46526">
        <w:t xml:space="preserve"> </w:t>
      </w:r>
      <w:proofErr w:type="spellStart"/>
      <w:r w:rsidRPr="00D46526">
        <w:t>zabaldu</w:t>
      </w:r>
      <w:proofErr w:type="spellEnd"/>
      <w:r w:rsidRPr="00D46526">
        <w:t xml:space="preserve"> arte. </w:t>
      </w:r>
      <w:proofErr w:type="spellStart"/>
      <w:r w:rsidRPr="00D46526">
        <w:t>Gainera</w:t>
      </w:r>
      <w:proofErr w:type="spellEnd"/>
      <w:r w:rsidRPr="00D46526">
        <w:t xml:space="preserve">, </w:t>
      </w:r>
      <w:proofErr w:type="spellStart"/>
      <w:r w:rsidRPr="00D46526">
        <w:t>erosleak</w:t>
      </w:r>
      <w:proofErr w:type="spellEnd"/>
      <w:r w:rsidRPr="00D46526">
        <w:t xml:space="preserve"> </w:t>
      </w:r>
      <w:proofErr w:type="spellStart"/>
      <w:r w:rsidRPr="00D46526">
        <w:t>metatzea</w:t>
      </w:r>
      <w:proofErr w:type="spellEnd"/>
      <w:r w:rsidRPr="00D46526">
        <w:t xml:space="preserve"> ala </w:t>
      </w:r>
      <w:proofErr w:type="spellStart"/>
      <w:r w:rsidRPr="00D46526">
        <w:t>ez</w:t>
      </w:r>
      <w:proofErr w:type="spellEnd"/>
      <w:r w:rsidRPr="00D46526">
        <w:t xml:space="preserve"> </w:t>
      </w:r>
      <w:proofErr w:type="spellStart"/>
      <w:r w:rsidRPr="00D46526">
        <w:t>erabaki</w:t>
      </w:r>
      <w:proofErr w:type="spellEnd"/>
      <w:r w:rsidRPr="00D46526">
        <w:t xml:space="preserve"> </w:t>
      </w:r>
      <w:proofErr w:type="spellStart"/>
      <w:r w:rsidRPr="00D46526">
        <w:t>dezake</w:t>
      </w:r>
      <w:proofErr w:type="spellEnd"/>
      <w:r w:rsidRPr="00D46526">
        <w:t xml:space="preserve"> </w:t>
      </w:r>
      <w:proofErr w:type="spellStart"/>
      <w:r w:rsidRPr="00D46526">
        <w:t>zenbateko</w:t>
      </w:r>
      <w:proofErr w:type="spellEnd"/>
      <w:r w:rsidRPr="00D46526">
        <w:t xml:space="preserve"> </w:t>
      </w:r>
      <w:proofErr w:type="spellStart"/>
      <w:r w:rsidRPr="00D46526">
        <w:t>handiagoko</w:t>
      </w:r>
      <w:proofErr w:type="spellEnd"/>
      <w:r w:rsidRPr="00D46526">
        <w:t xml:space="preserve"> </w:t>
      </w:r>
      <w:proofErr w:type="spellStart"/>
      <w:r w:rsidRPr="00D46526">
        <w:t>erosketetarako</w:t>
      </w:r>
      <w:proofErr w:type="spellEnd"/>
      <w:r w:rsidRPr="00D46526">
        <w:t xml:space="preserve"> </w:t>
      </w:r>
      <w:proofErr w:type="spellStart"/>
      <w:r w:rsidRPr="00D46526">
        <w:t>erabiltzeko</w:t>
      </w:r>
      <w:proofErr w:type="spellEnd"/>
      <w:r w:rsidRPr="00D46526">
        <w:t xml:space="preserve">, </w:t>
      </w:r>
      <w:proofErr w:type="spellStart"/>
      <w:r w:rsidRPr="00D46526">
        <w:t>baina</w:t>
      </w:r>
      <w:proofErr w:type="spellEnd"/>
      <w:r w:rsidRPr="00D46526">
        <w:t xml:space="preserve"> 60 </w:t>
      </w:r>
      <w:proofErr w:type="spellStart"/>
      <w:r w:rsidRPr="00D46526">
        <w:t>euroko</w:t>
      </w:r>
      <w:proofErr w:type="spellEnd"/>
      <w:r w:rsidRPr="00D46526">
        <w:t xml:space="preserve"> </w:t>
      </w:r>
      <w:proofErr w:type="spellStart"/>
      <w:r w:rsidRPr="00D46526">
        <w:t>mugarekin</w:t>
      </w:r>
      <w:proofErr w:type="spellEnd"/>
      <w:r w:rsidRPr="00D46526">
        <w:t>.</w:t>
      </w:r>
      <w:r>
        <w:t xml:space="preserve"> </w:t>
      </w:r>
      <w:proofErr w:type="spellStart"/>
      <w:r>
        <w:t>Merkataritza-bonu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zatiki</w:t>
      </w:r>
      <w:proofErr w:type="spellEnd"/>
      <w:r>
        <w:t xml:space="preserve"> </w:t>
      </w:r>
      <w:proofErr w:type="spellStart"/>
      <w:r>
        <w:t>bakoitza</w:t>
      </w:r>
      <w:proofErr w:type="spellEnd"/>
      <w:r>
        <w:t xml:space="preserve"> </w:t>
      </w:r>
      <w:proofErr w:type="spellStart"/>
      <w:r>
        <w:t>erosketa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batean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ezin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da </w:t>
      </w:r>
      <w:proofErr w:type="spellStart"/>
      <w:r>
        <w:t>erabili</w:t>
      </w:r>
      <w:proofErr w:type="spellEnd"/>
      <w:r>
        <w:t xml:space="preserve">. </w:t>
      </w:r>
      <w:r w:rsidR="00794708" w:rsidRPr="00781F18">
        <w:t xml:space="preserve"> </w:t>
      </w:r>
      <w:proofErr w:type="spellStart"/>
      <w:r w:rsidR="00987F06">
        <w:t>Erosketa</w:t>
      </w:r>
      <w:proofErr w:type="spellEnd"/>
      <w:r w:rsidR="00987F06">
        <w:t xml:space="preserve"> </w:t>
      </w:r>
      <w:proofErr w:type="spellStart"/>
      <w:r w:rsidR="00987F06">
        <w:t>bakoitzean</w:t>
      </w:r>
      <w:proofErr w:type="spellEnd"/>
      <w:r w:rsidR="00987F06">
        <w:t xml:space="preserve">, </w:t>
      </w:r>
      <w:proofErr w:type="spellStart"/>
      <w:r w:rsidR="00987F06">
        <w:t>gehienez</w:t>
      </w:r>
      <w:proofErr w:type="spellEnd"/>
      <w:r w:rsidR="00987F06">
        <w:t xml:space="preserve"> </w:t>
      </w:r>
      <w:proofErr w:type="spellStart"/>
      <w:r w:rsidR="00987F06">
        <w:t>bi</w:t>
      </w:r>
      <w:proofErr w:type="spellEnd"/>
      <w:r w:rsidR="00987F06">
        <w:t xml:space="preserve"> </w:t>
      </w:r>
      <w:proofErr w:type="spellStart"/>
      <w:r w:rsidR="00987F06">
        <w:t>bonu</w:t>
      </w:r>
      <w:proofErr w:type="spellEnd"/>
      <w:r w:rsidR="00987F06">
        <w:t xml:space="preserve"> oso </w:t>
      </w:r>
      <w:proofErr w:type="spellStart"/>
      <w:r w:rsidR="00987F06">
        <w:t>erabil</w:t>
      </w:r>
      <w:proofErr w:type="spellEnd"/>
      <w:r w:rsidR="00987F06">
        <w:t xml:space="preserve"> </w:t>
      </w:r>
      <w:proofErr w:type="spellStart"/>
      <w:r w:rsidR="00987F06">
        <w:t>daitezke</w:t>
      </w:r>
      <w:proofErr w:type="spellEnd"/>
      <w:r w:rsidR="00987F06">
        <w:t xml:space="preserve"> (60 euro). </w:t>
      </w:r>
    </w:p>
    <w:p w:rsidR="00794708" w:rsidRDefault="00987F06" w:rsidP="00794708">
      <w:pPr>
        <w:jc w:val="both"/>
      </w:pPr>
      <w:proofErr w:type="spellStart"/>
      <w:r>
        <w:t>Berrikuntza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, </w:t>
      </w:r>
      <w:proofErr w:type="spellStart"/>
      <w:r w:rsidRPr="00987F06">
        <w:t>berariaz</w:t>
      </w:r>
      <w:proofErr w:type="spellEnd"/>
      <w:r w:rsidRPr="00987F06">
        <w:t xml:space="preserve"> </w:t>
      </w:r>
      <w:proofErr w:type="spellStart"/>
      <w:r w:rsidRPr="00987F06">
        <w:t>zabaldu</w:t>
      </w:r>
      <w:proofErr w:type="spellEnd"/>
      <w:r w:rsidRPr="00987F06">
        <w:t xml:space="preserve"> den </w:t>
      </w:r>
      <w:proofErr w:type="spellStart"/>
      <w:r w:rsidRPr="00987F06">
        <w:t>webgune</w:t>
      </w:r>
      <w:proofErr w:type="spellEnd"/>
      <w:r w:rsidRPr="00987F06">
        <w:t xml:space="preserve"> batean </w:t>
      </w:r>
      <w:proofErr w:type="spellStart"/>
      <w:r>
        <w:t>erosi</w:t>
      </w:r>
      <w:proofErr w:type="spellEnd"/>
      <w:r>
        <w:t xml:space="preserve"> </w:t>
      </w:r>
      <w:proofErr w:type="spellStart"/>
      <w:r>
        <w:t>ditzakete</w:t>
      </w:r>
      <w:proofErr w:type="spellEnd"/>
      <w:r>
        <w:t xml:space="preserve"> </w:t>
      </w:r>
      <w:proofErr w:type="spellStart"/>
      <w:r>
        <w:t>bonuak</w:t>
      </w:r>
      <w:proofErr w:type="spellEnd"/>
      <w:r w:rsidRPr="00987F06">
        <w:t xml:space="preserve"> </w:t>
      </w:r>
      <w:proofErr w:type="spellStart"/>
      <w:r>
        <w:t>kontsumitzaileek</w:t>
      </w:r>
      <w:proofErr w:type="spellEnd"/>
      <w:r>
        <w:t xml:space="preserve">, 2020ko </w:t>
      </w:r>
      <w:proofErr w:type="spellStart"/>
      <w:r>
        <w:t>maiatzaren</w:t>
      </w:r>
      <w:proofErr w:type="spellEnd"/>
      <w:r>
        <w:t xml:space="preserve"> 25etik </w:t>
      </w:r>
      <w:proofErr w:type="spellStart"/>
      <w:r>
        <w:t>uztailaren</w:t>
      </w:r>
      <w:proofErr w:type="spellEnd"/>
      <w:r>
        <w:t xml:space="preserve"> 25era arte </w:t>
      </w:r>
      <w:proofErr w:type="spellStart"/>
      <w:r>
        <w:t>edo</w:t>
      </w:r>
      <w:proofErr w:type="spellEnd"/>
      <w:r>
        <w:t xml:space="preserve"> </w:t>
      </w:r>
      <w:proofErr w:type="spellStart"/>
      <w:r>
        <w:t>izakinak</w:t>
      </w:r>
      <w:proofErr w:type="spellEnd"/>
      <w:r>
        <w:t xml:space="preserve"> </w:t>
      </w:r>
      <w:proofErr w:type="spellStart"/>
      <w:r>
        <w:t>agortu</w:t>
      </w:r>
      <w:proofErr w:type="spellEnd"/>
      <w:r>
        <w:t xml:space="preserve"> arte. Web </w:t>
      </w:r>
      <w:proofErr w:type="spellStart"/>
      <w:r>
        <w:t>horretara</w:t>
      </w:r>
      <w:proofErr w:type="spellEnd"/>
      <w:r>
        <w:t xml:space="preserve"> </w:t>
      </w:r>
      <w:proofErr w:type="spellStart"/>
      <w:r>
        <w:t>udalaren</w:t>
      </w:r>
      <w:proofErr w:type="spellEnd"/>
      <w:r>
        <w:t xml:space="preserve"> eta </w:t>
      </w:r>
      <w:proofErr w:type="spellStart"/>
      <w:r>
        <w:t>Baturiken</w:t>
      </w:r>
      <w:proofErr w:type="spellEnd"/>
      <w:r>
        <w:t xml:space="preserve"> </w:t>
      </w:r>
      <w:proofErr w:type="spellStart"/>
      <w:r>
        <w:t>atari</w:t>
      </w:r>
      <w:proofErr w:type="spellEnd"/>
      <w:r>
        <w:t xml:space="preserve"> eta </w:t>
      </w:r>
      <w:proofErr w:type="spellStart"/>
      <w:r>
        <w:t>Facebooken</w:t>
      </w:r>
      <w:proofErr w:type="spellEnd"/>
      <w:r>
        <w:t xml:space="preserve"> </w:t>
      </w:r>
      <w:proofErr w:type="spellStart"/>
      <w:r>
        <w:t>bidez</w:t>
      </w:r>
      <w:proofErr w:type="spellEnd"/>
      <w:r>
        <w:t xml:space="preserve"> ere </w:t>
      </w:r>
      <w:proofErr w:type="spellStart"/>
      <w:r>
        <w:t>iritsi</w:t>
      </w:r>
      <w:proofErr w:type="spellEnd"/>
      <w:r>
        <w:t xml:space="preserve"> </w:t>
      </w:r>
      <w:proofErr w:type="spellStart"/>
      <w:r>
        <w:t>daiteke</w:t>
      </w:r>
      <w:proofErr w:type="spellEnd"/>
      <w:r>
        <w:t xml:space="preserve">. </w:t>
      </w:r>
    </w:p>
    <w:p w:rsidR="00987F06" w:rsidRPr="00781F18" w:rsidRDefault="00987F06" w:rsidP="00794708">
      <w:pPr>
        <w:jc w:val="both"/>
      </w:pPr>
    </w:p>
    <w:p w:rsidR="00794708" w:rsidRDefault="00987F06" w:rsidP="00794708">
      <w:pPr>
        <w:jc w:val="both"/>
      </w:pPr>
      <w:proofErr w:type="spellStart"/>
      <w:r>
        <w:t>Erosten</w:t>
      </w:r>
      <w:proofErr w:type="spellEnd"/>
      <w:r>
        <w:t xml:space="preserve"> </w:t>
      </w:r>
      <w:proofErr w:type="spellStart"/>
      <w:r>
        <w:t>dituztenek</w:t>
      </w:r>
      <w:proofErr w:type="spellEnd"/>
      <w:r>
        <w:t xml:space="preserve"> 2020ko </w:t>
      </w:r>
      <w:proofErr w:type="spellStart"/>
      <w:r>
        <w:t>maiatzaren</w:t>
      </w:r>
      <w:proofErr w:type="spellEnd"/>
      <w:r>
        <w:t xml:space="preserve"> 25etik </w:t>
      </w:r>
      <w:proofErr w:type="spellStart"/>
      <w:r>
        <w:t>uztailaren</w:t>
      </w:r>
      <w:proofErr w:type="spellEnd"/>
      <w:r>
        <w:t xml:space="preserve"> 21era (</w:t>
      </w:r>
      <w:proofErr w:type="spellStart"/>
      <w:r>
        <w:t>biak</w:t>
      </w:r>
      <w:proofErr w:type="spellEnd"/>
      <w:r>
        <w:t xml:space="preserve"> </w:t>
      </w:r>
      <w:proofErr w:type="spellStart"/>
      <w:r>
        <w:t>barne</w:t>
      </w:r>
      <w:proofErr w:type="spellEnd"/>
      <w:r>
        <w:t xml:space="preserve">)  </w:t>
      </w:r>
      <w:proofErr w:type="spellStart"/>
      <w:r>
        <w:t>erabili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dituzte</w:t>
      </w:r>
      <w:proofErr w:type="spellEnd"/>
      <w:r w:rsidR="004803FF">
        <w:t xml:space="preserve"> </w:t>
      </w:r>
      <w:proofErr w:type="spellStart"/>
      <w:r w:rsidR="004803FF">
        <w:t>kanpainara</w:t>
      </w:r>
      <w:proofErr w:type="spellEnd"/>
      <w:r w:rsidR="004803FF">
        <w:t xml:space="preserve"> </w:t>
      </w:r>
      <w:proofErr w:type="spellStart"/>
      <w:r w:rsidR="004803FF">
        <w:t>atxikita</w:t>
      </w:r>
      <w:proofErr w:type="spellEnd"/>
      <w:r w:rsidR="004803FF">
        <w:t xml:space="preserve"> </w:t>
      </w:r>
      <w:proofErr w:type="spellStart"/>
      <w:r w:rsidR="004803FF">
        <w:t>dauden</w:t>
      </w:r>
      <w:proofErr w:type="spellEnd"/>
      <w:r w:rsidR="004803FF">
        <w:t xml:space="preserve"> </w:t>
      </w:r>
      <w:proofErr w:type="spellStart"/>
      <w:r w:rsidR="004803FF">
        <w:t>establezimenduetan</w:t>
      </w:r>
      <w:proofErr w:type="spellEnd"/>
      <w:r w:rsidR="004803FF">
        <w:t xml:space="preserve">, </w:t>
      </w:r>
      <w:proofErr w:type="spellStart"/>
      <w:r w:rsidR="004803FF">
        <w:t>baldin</w:t>
      </w:r>
      <w:proofErr w:type="spellEnd"/>
      <w:r w:rsidR="004803FF">
        <w:t xml:space="preserve"> eta </w:t>
      </w:r>
      <w:proofErr w:type="spellStart"/>
      <w:r w:rsidR="004803FF">
        <w:t>zabalik</w:t>
      </w:r>
      <w:proofErr w:type="spellEnd"/>
      <w:r w:rsidR="004803FF">
        <w:t xml:space="preserve"> </w:t>
      </w:r>
      <w:proofErr w:type="spellStart"/>
      <w:r w:rsidR="004803FF">
        <w:t>badaude</w:t>
      </w:r>
      <w:proofErr w:type="spellEnd"/>
      <w:r w:rsidR="004803FF">
        <w:t xml:space="preserve">. </w:t>
      </w:r>
      <w:proofErr w:type="spellStart"/>
      <w:r w:rsidR="004803FF">
        <w:t>Atxikitako</w:t>
      </w:r>
      <w:proofErr w:type="spellEnd"/>
      <w:r w:rsidR="004803FF">
        <w:t xml:space="preserve"> </w:t>
      </w:r>
      <w:proofErr w:type="spellStart"/>
      <w:r w:rsidR="004803FF">
        <w:t>establezimenduen</w:t>
      </w:r>
      <w:proofErr w:type="spellEnd"/>
      <w:r w:rsidR="004803FF">
        <w:t xml:space="preserve"> </w:t>
      </w:r>
      <w:proofErr w:type="spellStart"/>
      <w:r w:rsidR="004803FF">
        <w:t>zerrenda</w:t>
      </w:r>
      <w:proofErr w:type="spellEnd"/>
      <w:r w:rsidR="004803FF">
        <w:t xml:space="preserve"> </w:t>
      </w:r>
      <w:proofErr w:type="spellStart"/>
      <w:r w:rsidR="004803FF">
        <w:t>kanpainako</w:t>
      </w:r>
      <w:proofErr w:type="spellEnd"/>
      <w:r w:rsidR="004803FF">
        <w:t xml:space="preserve"> </w:t>
      </w:r>
      <w:proofErr w:type="spellStart"/>
      <w:r w:rsidR="004803FF">
        <w:t>webgunean</w:t>
      </w:r>
      <w:proofErr w:type="spellEnd"/>
      <w:r w:rsidR="004803FF">
        <w:t xml:space="preserve"> eta </w:t>
      </w:r>
      <w:proofErr w:type="spellStart"/>
      <w:r w:rsidR="004803FF">
        <w:t>udalaren</w:t>
      </w:r>
      <w:proofErr w:type="spellEnd"/>
      <w:r w:rsidR="004803FF">
        <w:t xml:space="preserve"> </w:t>
      </w:r>
      <w:proofErr w:type="spellStart"/>
      <w:r w:rsidR="004803FF">
        <w:t>zein</w:t>
      </w:r>
      <w:proofErr w:type="spellEnd"/>
      <w:r w:rsidR="004803FF">
        <w:t xml:space="preserve"> </w:t>
      </w:r>
      <w:proofErr w:type="spellStart"/>
      <w:r w:rsidR="004803FF">
        <w:t>Baturiken</w:t>
      </w:r>
      <w:proofErr w:type="spellEnd"/>
      <w:r w:rsidR="004803FF">
        <w:t xml:space="preserve"> </w:t>
      </w:r>
      <w:proofErr w:type="spellStart"/>
      <w:r w:rsidR="004803FF">
        <w:t>atari</w:t>
      </w:r>
      <w:proofErr w:type="spellEnd"/>
      <w:r w:rsidR="004803FF">
        <w:t xml:space="preserve"> eta Facebook-</w:t>
      </w:r>
      <w:proofErr w:type="spellStart"/>
      <w:r w:rsidR="004803FF">
        <w:t>etan</w:t>
      </w:r>
      <w:proofErr w:type="spellEnd"/>
      <w:r w:rsidR="004803FF">
        <w:t xml:space="preserve"> </w:t>
      </w:r>
      <w:proofErr w:type="spellStart"/>
      <w:r w:rsidR="004803FF">
        <w:t>argitaratuko</w:t>
      </w:r>
      <w:proofErr w:type="spellEnd"/>
      <w:r w:rsidR="004803FF">
        <w:t xml:space="preserve"> da. </w:t>
      </w:r>
    </w:p>
    <w:p w:rsidR="004803FF" w:rsidRDefault="004803FF" w:rsidP="00794708">
      <w:pPr>
        <w:jc w:val="both"/>
      </w:pPr>
    </w:p>
    <w:p w:rsidR="00794708" w:rsidRPr="00781F18" w:rsidRDefault="004803FF" w:rsidP="00794708">
      <w:pPr>
        <w:jc w:val="both"/>
        <w:rPr>
          <w:rFonts w:ascii="Calibri" w:hAnsi="Calibri"/>
          <w:sz w:val="24"/>
          <w:szCs w:val="24"/>
        </w:rPr>
      </w:pPr>
      <w:proofErr w:type="spellStart"/>
      <w:r>
        <w:t>Atxikitzera</w:t>
      </w:r>
      <w:proofErr w:type="spellEnd"/>
      <w:r>
        <w:t xml:space="preserve"> eta parte </w:t>
      </w:r>
      <w:proofErr w:type="spellStart"/>
      <w:r>
        <w:t>hartzera</w:t>
      </w:r>
      <w:proofErr w:type="spellEnd"/>
      <w:r>
        <w:t xml:space="preserve"> </w:t>
      </w:r>
      <w:proofErr w:type="spellStart"/>
      <w:r>
        <w:t>animatzen</w:t>
      </w:r>
      <w:proofErr w:type="spellEnd"/>
      <w:r>
        <w:t xml:space="preserve"> </w:t>
      </w:r>
      <w:proofErr w:type="spellStart"/>
      <w:r>
        <w:t>ditugu</w:t>
      </w:r>
      <w:proofErr w:type="spellEnd"/>
      <w:r>
        <w:t xml:space="preserve"> </w:t>
      </w:r>
      <w:proofErr w:type="spellStart"/>
      <w:r>
        <w:t>establezimenduak</w:t>
      </w:r>
      <w:proofErr w:type="spellEnd"/>
      <w:r>
        <w:t xml:space="preserve">. </w:t>
      </w:r>
      <w:proofErr w:type="spellStart"/>
      <w:r>
        <w:t>Aurreko</w:t>
      </w:r>
      <w:proofErr w:type="spellEnd"/>
      <w:r>
        <w:t xml:space="preserve"> 10 </w:t>
      </w:r>
      <w:proofErr w:type="spellStart"/>
      <w:r>
        <w:t>edizioetan</w:t>
      </w:r>
      <w:proofErr w:type="spellEnd"/>
      <w:r>
        <w:t xml:space="preserve">, </w:t>
      </w:r>
      <w:proofErr w:type="spellStart"/>
      <w:r>
        <w:t>bataz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, 65  izan </w:t>
      </w:r>
      <w:proofErr w:type="spellStart"/>
      <w:r>
        <w:t>ziren</w:t>
      </w:r>
      <w:proofErr w:type="spellEnd"/>
      <w:r>
        <w:t xml:space="preserve">  </w:t>
      </w:r>
      <w:proofErr w:type="spellStart"/>
      <w:r>
        <w:t>atxikitako</w:t>
      </w:r>
      <w:proofErr w:type="spellEnd"/>
      <w:r>
        <w:t xml:space="preserve"> </w:t>
      </w:r>
      <w:proofErr w:type="spellStart"/>
      <w:r>
        <w:t>establezimenduak</w:t>
      </w:r>
      <w:proofErr w:type="spellEnd"/>
      <w:r>
        <w:t xml:space="preserve">.  </w:t>
      </w:r>
      <w:r w:rsidR="00794708" w:rsidRPr="00781F18">
        <w:t xml:space="preserve"> </w:t>
      </w:r>
    </w:p>
    <w:p w:rsidR="00D554D3" w:rsidRDefault="00D554D3">
      <w:bookmarkStart w:id="0" w:name="_GoBack"/>
      <w:bookmarkEnd w:id="0"/>
    </w:p>
    <w:sectPr w:rsidR="00D554D3">
      <w:headerReference w:type="default" r:id="rId7"/>
      <w:footerReference w:type="default" r:id="rId8"/>
      <w:pgSz w:w="11906" w:h="16838"/>
      <w:pgMar w:top="1134" w:right="1134" w:bottom="765" w:left="1418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2018">
      <w:r>
        <w:separator/>
      </w:r>
    </w:p>
  </w:endnote>
  <w:endnote w:type="continuationSeparator" w:id="0">
    <w:p w:rsidR="00000000" w:rsidRDefault="007D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77" w:rsidRDefault="005619A7">
    <w:pPr>
      <w:pStyle w:val="Piedepgina"/>
      <w:tabs>
        <w:tab w:val="right" w:pos="-2530"/>
        <w:tab w:val="center" w:pos="-2310"/>
      </w:tabs>
      <w:jc w:val="both"/>
    </w:pPr>
    <w:r>
      <w:rPr>
        <w:rFonts w:cs="Arial"/>
        <w:color w:val="333333"/>
        <w:sz w:val="12"/>
        <w:szCs w:val="12"/>
        <w:lang w:val="eu-ES"/>
      </w:rPr>
      <w:t xml:space="preserve">Lauaxeta plaza, 1. CP 48510    Valle de </w:t>
    </w:r>
    <w:proofErr w:type="spellStart"/>
    <w:r>
      <w:rPr>
        <w:rFonts w:cs="Arial"/>
        <w:color w:val="333333"/>
        <w:sz w:val="12"/>
        <w:szCs w:val="12"/>
        <w:lang w:val="eu-ES"/>
      </w:rPr>
      <w:t>Trápaga-Trapagaran</w:t>
    </w:r>
    <w:proofErr w:type="spellEnd"/>
    <w:r>
      <w:rPr>
        <w:rFonts w:cs="Arial"/>
        <w:color w:val="333333"/>
        <w:sz w:val="12"/>
        <w:szCs w:val="12"/>
        <w:lang w:val="eu-ES"/>
      </w:rPr>
      <w:t xml:space="preserve"> (Bizkaia)</w:t>
    </w:r>
    <w:r>
      <w:rPr>
        <w:rFonts w:cs="Arial"/>
        <w:color w:val="333333"/>
        <w:sz w:val="12"/>
        <w:szCs w:val="12"/>
        <w:lang w:val="eu-ES"/>
      </w:rPr>
      <w:tab/>
      <w:t>Tf.: 94 4920411</w:t>
    </w:r>
    <w:r>
      <w:rPr>
        <w:rFonts w:cs="Arial"/>
        <w:color w:val="333333"/>
        <w:sz w:val="12"/>
        <w:szCs w:val="12"/>
        <w:lang w:val="eu-ES"/>
      </w:rPr>
      <w:tab/>
      <w:t xml:space="preserve">        NIF/IFZ: P-4809300-I</w:t>
    </w:r>
    <w:r>
      <w:rPr>
        <w:rFonts w:cs="Arial"/>
        <w:color w:val="333333"/>
        <w:sz w:val="12"/>
        <w:szCs w:val="12"/>
        <w:lang w:val="eu-ES"/>
      </w:rPr>
      <w:tab/>
      <w:t xml:space="preserve">             </w:t>
    </w:r>
    <w:hyperlink r:id="rId1" w:history="1">
      <w:r>
        <w:rPr>
          <w:rStyle w:val="Hipervnculo"/>
        </w:rPr>
        <w:t>www.trapagaran.net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2018">
      <w:r>
        <w:separator/>
      </w:r>
    </w:p>
  </w:footnote>
  <w:footnote w:type="continuationSeparator" w:id="0">
    <w:p w:rsidR="00000000" w:rsidRDefault="007D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77" w:rsidRDefault="00794708">
    <w:pPr>
      <w:pStyle w:val="Encabezado"/>
      <w:rPr>
        <w:rFonts w:cs="Arial"/>
        <w:b/>
        <w:caps/>
        <w:color w:val="333333"/>
        <w:sz w:val="16"/>
        <w:szCs w:val="16"/>
        <w:lang w:val="eu-ES"/>
      </w:rPr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107315</wp:posOffset>
          </wp:positionV>
          <wp:extent cx="501650" cy="718185"/>
          <wp:effectExtent l="0" t="0" r="0" b="5715"/>
          <wp:wrapNone/>
          <wp:docPr id="1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18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C77" w:rsidRDefault="005619A7">
    <w:pPr>
      <w:pStyle w:val="Encabezado"/>
      <w:tabs>
        <w:tab w:val="left" w:pos="-4840"/>
        <w:tab w:val="right" w:pos="-4730"/>
      </w:tabs>
      <w:ind w:left="-1260" w:right="5504" w:firstLine="1480"/>
      <w:jc w:val="center"/>
      <w:rPr>
        <w:rFonts w:cs="Arial"/>
        <w:b/>
        <w:caps/>
        <w:color w:val="333333"/>
        <w:sz w:val="12"/>
        <w:szCs w:val="12"/>
      </w:rPr>
    </w:pPr>
    <w:r>
      <w:rPr>
        <w:rFonts w:cs="Arial"/>
        <w:b/>
        <w:caps/>
        <w:color w:val="333333"/>
        <w:sz w:val="12"/>
        <w:szCs w:val="12"/>
      </w:rPr>
      <w:t>AYUNTAMIENTO</w:t>
    </w:r>
  </w:p>
  <w:p w:rsidR="000B0C77" w:rsidRDefault="005619A7">
    <w:pPr>
      <w:pStyle w:val="Encabezado"/>
      <w:tabs>
        <w:tab w:val="left" w:pos="-4840"/>
        <w:tab w:val="right" w:pos="-4730"/>
      </w:tabs>
      <w:ind w:left="-1260" w:right="5504" w:firstLine="1480"/>
      <w:jc w:val="center"/>
      <w:rPr>
        <w:rFonts w:cs="Arial"/>
        <w:b/>
        <w:caps/>
        <w:color w:val="333333"/>
        <w:sz w:val="12"/>
        <w:szCs w:val="12"/>
      </w:rPr>
    </w:pPr>
    <w:r>
      <w:rPr>
        <w:rFonts w:cs="Arial"/>
        <w:b/>
        <w:caps/>
        <w:color w:val="333333"/>
        <w:sz w:val="12"/>
        <w:szCs w:val="12"/>
      </w:rPr>
      <w:t>VALLE DE TRÁPAGA-TRAPAGARAN</w:t>
    </w:r>
  </w:p>
  <w:p w:rsidR="000B0C77" w:rsidRDefault="005619A7">
    <w:pPr>
      <w:pStyle w:val="Encabezado"/>
      <w:tabs>
        <w:tab w:val="left" w:pos="-4840"/>
        <w:tab w:val="right" w:pos="-4730"/>
      </w:tabs>
      <w:ind w:left="-1260" w:right="5504" w:firstLine="1480"/>
      <w:jc w:val="center"/>
      <w:rPr>
        <w:rFonts w:cs="Arial"/>
        <w:b/>
        <w:color w:val="333333"/>
        <w:sz w:val="12"/>
        <w:szCs w:val="12"/>
        <w:lang w:val="eu-ES"/>
      </w:rPr>
    </w:pPr>
    <w:r>
      <w:rPr>
        <w:rFonts w:cs="Arial"/>
        <w:b/>
        <w:color w:val="333333"/>
        <w:sz w:val="12"/>
        <w:szCs w:val="12"/>
        <w:lang w:val="eu-ES"/>
      </w:rPr>
      <w:t>UDALA</w:t>
    </w:r>
  </w:p>
  <w:p w:rsidR="000B0C77" w:rsidRDefault="007D2018">
    <w:pPr>
      <w:pStyle w:val="Encabezado"/>
      <w:tabs>
        <w:tab w:val="left" w:pos="-4840"/>
        <w:tab w:val="right" w:pos="-4730"/>
      </w:tabs>
      <w:ind w:left="-1260" w:firstLine="2250"/>
      <w:rPr>
        <w:color w:val="333333"/>
        <w:sz w:val="12"/>
        <w:szCs w:val="12"/>
      </w:rPr>
    </w:pPr>
  </w:p>
  <w:p w:rsidR="000B0C77" w:rsidRPr="00781F18" w:rsidRDefault="005619A7">
    <w:pPr>
      <w:pStyle w:val="Encabezado"/>
      <w:tabs>
        <w:tab w:val="left" w:pos="-4840"/>
        <w:tab w:val="right" w:pos="-4730"/>
      </w:tabs>
      <w:ind w:left="-1260" w:firstLine="2250"/>
      <w:rPr>
        <w:rFonts w:cs="Arial"/>
        <w:bCs/>
        <w:sz w:val="10"/>
        <w:szCs w:val="10"/>
        <w:lang w:val="es-ES"/>
      </w:rPr>
    </w:pPr>
    <w:r>
      <w:rPr>
        <w:rFonts w:cs="Arial"/>
        <w:bCs/>
        <w:sz w:val="10"/>
        <w:szCs w:val="10"/>
        <w:lang w:val="es-ES"/>
      </w:rPr>
      <w:t xml:space="preserve">         </w:t>
    </w:r>
    <w:r w:rsidRPr="00781F18">
      <w:rPr>
        <w:rFonts w:cs="Arial"/>
        <w:bCs/>
        <w:sz w:val="10"/>
        <w:szCs w:val="10"/>
        <w:lang w:val="es-ES"/>
      </w:rPr>
      <w:t>TOKIKO MERKATARITZA SAILA</w:t>
    </w:r>
  </w:p>
  <w:p w:rsidR="00781F18" w:rsidRPr="00781F18" w:rsidRDefault="005619A7">
    <w:pPr>
      <w:pStyle w:val="Encabezado"/>
      <w:tabs>
        <w:tab w:val="left" w:pos="-4840"/>
        <w:tab w:val="right" w:pos="-4730"/>
      </w:tabs>
      <w:ind w:left="-1260" w:firstLine="2250"/>
      <w:rPr>
        <w:rFonts w:cs="Arial"/>
        <w:bCs/>
        <w:sz w:val="14"/>
        <w:szCs w:val="14"/>
        <w:lang w:val="es-ES"/>
      </w:rPr>
    </w:pPr>
    <w:r>
      <w:rPr>
        <w:rFonts w:cs="Arial"/>
        <w:bCs/>
        <w:sz w:val="10"/>
        <w:szCs w:val="10"/>
        <w:lang w:val="es-ES"/>
      </w:rPr>
      <w:t xml:space="preserve">           </w:t>
    </w:r>
    <w:r w:rsidRPr="00781F18">
      <w:rPr>
        <w:rFonts w:cs="Arial"/>
        <w:bCs/>
        <w:sz w:val="10"/>
        <w:szCs w:val="10"/>
        <w:lang w:val="es-ES"/>
      </w:rPr>
      <w:t>ÁREA DE COMERCIO LOCAL</w:t>
    </w:r>
  </w:p>
  <w:p w:rsidR="000B0C77" w:rsidRDefault="007D2018">
    <w:pPr>
      <w:pStyle w:val="Encabezado"/>
      <w:tabs>
        <w:tab w:val="left" w:pos="-4840"/>
        <w:tab w:val="right" w:pos="-4730"/>
      </w:tabs>
      <w:ind w:left="-1260" w:firstLine="2250"/>
      <w:rPr>
        <w:rFonts w:cs="Arial"/>
        <w:bCs/>
        <w:sz w:val="14"/>
        <w:szCs w:val="14"/>
      </w:rPr>
    </w:pPr>
  </w:p>
  <w:p w:rsidR="000B0C77" w:rsidRDefault="007D2018">
    <w:pPr>
      <w:pStyle w:val="Encabezado"/>
      <w:tabs>
        <w:tab w:val="left" w:pos="-4840"/>
        <w:tab w:val="right" w:pos="-4730"/>
      </w:tabs>
      <w:ind w:left="-1260" w:firstLine="2250"/>
      <w:rPr>
        <w:rFonts w:cs="Arial"/>
        <w:bCs/>
        <w:sz w:val="14"/>
        <w:szCs w:val="14"/>
      </w:rPr>
    </w:pPr>
  </w:p>
  <w:p w:rsidR="000B0C77" w:rsidRDefault="007D2018">
    <w:pPr>
      <w:pStyle w:val="Encabezado"/>
      <w:tabs>
        <w:tab w:val="left" w:pos="-4840"/>
        <w:tab w:val="right" w:pos="-4730"/>
      </w:tabs>
      <w:ind w:left="-1260" w:firstLine="2250"/>
      <w:rPr>
        <w:rFonts w:cs="Arial"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8"/>
    <w:rsid w:val="004803FF"/>
    <w:rsid w:val="005619A7"/>
    <w:rsid w:val="006C544D"/>
    <w:rsid w:val="00794708"/>
    <w:rsid w:val="007C197B"/>
    <w:rsid w:val="007D2018"/>
    <w:rsid w:val="00987F06"/>
    <w:rsid w:val="00AA516B"/>
    <w:rsid w:val="00B52E6C"/>
    <w:rsid w:val="00BD5BF8"/>
    <w:rsid w:val="00D46526"/>
    <w:rsid w:val="00D554D3"/>
    <w:rsid w:val="00DD3AE4"/>
    <w:rsid w:val="00E77F40"/>
    <w:rsid w:val="00F25ABB"/>
    <w:rsid w:val="00F37867"/>
    <w:rsid w:val="00F81DE3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8"/>
    <w:pPr>
      <w:suppressAutoHyphens/>
      <w:spacing w:after="0" w:line="240" w:lineRule="auto"/>
    </w:pPr>
    <w:rPr>
      <w:rFonts w:ascii="Arial" w:eastAsia="Times New Roman" w:hAnsi="Arial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94708"/>
    <w:rPr>
      <w:color w:val="0000FF"/>
      <w:u w:val="single"/>
    </w:rPr>
  </w:style>
  <w:style w:type="paragraph" w:styleId="Encabezado">
    <w:name w:val="header"/>
    <w:basedOn w:val="Normal"/>
    <w:link w:val="EncabezadoCar"/>
    <w:rsid w:val="00794708"/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794708"/>
    <w:rPr>
      <w:rFonts w:ascii="Arial" w:eastAsia="Times New Roman" w:hAnsi="Arial" w:cs="Times New Roman"/>
      <w:lang w:val="x-none" w:eastAsia="ar-SA"/>
    </w:rPr>
  </w:style>
  <w:style w:type="paragraph" w:styleId="Piedepgina">
    <w:name w:val="footer"/>
    <w:basedOn w:val="Normal"/>
    <w:link w:val="PiedepginaCar"/>
    <w:rsid w:val="00794708"/>
  </w:style>
  <w:style w:type="character" w:customStyle="1" w:styleId="PiedepginaCar">
    <w:name w:val="Pie de página Car"/>
    <w:basedOn w:val="Fuentedeprrafopredeter"/>
    <w:link w:val="Piedepgina"/>
    <w:rsid w:val="00794708"/>
    <w:rPr>
      <w:rFonts w:ascii="Arial" w:eastAsia="Times New Roman" w:hAnsi="Arial" w:cs="Times New Roman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8"/>
    <w:pPr>
      <w:suppressAutoHyphens/>
      <w:spacing w:after="0" w:line="240" w:lineRule="auto"/>
    </w:pPr>
    <w:rPr>
      <w:rFonts w:ascii="Arial" w:eastAsia="Times New Roman" w:hAnsi="Arial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94708"/>
    <w:rPr>
      <w:color w:val="0000FF"/>
      <w:u w:val="single"/>
    </w:rPr>
  </w:style>
  <w:style w:type="paragraph" w:styleId="Encabezado">
    <w:name w:val="header"/>
    <w:basedOn w:val="Normal"/>
    <w:link w:val="EncabezadoCar"/>
    <w:rsid w:val="00794708"/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794708"/>
    <w:rPr>
      <w:rFonts w:ascii="Arial" w:eastAsia="Times New Roman" w:hAnsi="Arial" w:cs="Times New Roman"/>
      <w:lang w:val="x-none" w:eastAsia="ar-SA"/>
    </w:rPr>
  </w:style>
  <w:style w:type="paragraph" w:styleId="Piedepgina">
    <w:name w:val="footer"/>
    <w:basedOn w:val="Normal"/>
    <w:link w:val="PiedepginaCar"/>
    <w:rsid w:val="00794708"/>
  </w:style>
  <w:style w:type="character" w:customStyle="1" w:styleId="PiedepginaCar">
    <w:name w:val="Pie de página Car"/>
    <w:basedOn w:val="Fuentedeprrafopredeter"/>
    <w:link w:val="Piedepgina"/>
    <w:rsid w:val="00794708"/>
    <w:rPr>
      <w:rFonts w:ascii="Arial" w:eastAsia="Times New Roman" w:hAnsi="Arial" w:cs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pagaran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Bilbao</dc:creator>
  <cp:lastModifiedBy>Antxiñe</cp:lastModifiedBy>
  <cp:revision>9</cp:revision>
  <dcterms:created xsi:type="dcterms:W3CDTF">2020-05-07T07:17:00Z</dcterms:created>
  <dcterms:modified xsi:type="dcterms:W3CDTF">2020-05-07T10:27:00Z</dcterms:modified>
</cp:coreProperties>
</file>